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A27" w:rsidRDefault="00B41A27" w:rsidP="00990358">
      <w:pPr>
        <w:rPr>
          <w:b/>
          <w:sz w:val="28"/>
          <w:szCs w:val="28"/>
        </w:rPr>
      </w:pPr>
    </w:p>
    <w:p w:rsidR="00B41A27" w:rsidRDefault="00B41A27">
      <w:pPr>
        <w:ind w:left="7088"/>
        <w:jc w:val="center"/>
        <w:rPr>
          <w:b/>
          <w:sz w:val="28"/>
          <w:szCs w:val="28"/>
        </w:rPr>
      </w:pP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о проведении </w:t>
      </w:r>
      <w:bookmarkStart w:id="0" w:name="_GoBack"/>
      <w:r>
        <w:rPr>
          <w:sz w:val="28"/>
          <w:szCs w:val="28"/>
          <w:lang w:val="en-US"/>
        </w:rPr>
        <w:t>XI</w:t>
      </w:r>
      <w:r w:rsidRPr="00990358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Республиканской </w:t>
      </w:r>
      <w:r>
        <w:rPr>
          <w:sz w:val="28"/>
          <w:szCs w:val="28"/>
        </w:rPr>
        <w:t>научно-практической конференции имени В.Д. Шашина</w:t>
      </w:r>
      <w:bookmarkEnd w:id="0"/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pStyle w:val="a3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B41A27" w:rsidRDefault="00B41A27">
      <w:pPr>
        <w:pStyle w:val="a3"/>
        <w:rPr>
          <w:sz w:val="28"/>
          <w:szCs w:val="28"/>
        </w:rPr>
      </w:pPr>
    </w:p>
    <w:p w:rsidR="00B41A27" w:rsidRDefault="00B6717A">
      <w:pPr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90358">
        <w:rPr>
          <w:sz w:val="28"/>
          <w:szCs w:val="28"/>
        </w:rPr>
        <w:t xml:space="preserve">1.1.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Республиканская </w:t>
      </w:r>
      <w:r>
        <w:rPr>
          <w:sz w:val="28"/>
          <w:szCs w:val="28"/>
        </w:rPr>
        <w:t>научно-практическая конференция учащихся имени В.Д. Шашина (далее - Конференция), призван</w:t>
      </w:r>
      <w:r>
        <w:rPr>
          <w:sz w:val="28"/>
          <w:szCs w:val="28"/>
        </w:rPr>
        <w:t>а активизировать работу по пропаганде научных знаний, профессиональной ориентации, популяризации нефтяных профессий и привлечению учащихся и студентов к научному творчеству и исследовательской работе; содействовать развитию творческого потенциала личности.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pStyle w:val="a3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Цель Конференции</w:t>
      </w:r>
    </w:p>
    <w:p w:rsidR="00B41A27" w:rsidRDefault="00B41A27">
      <w:pPr>
        <w:pStyle w:val="a3"/>
        <w:jc w:val="center"/>
        <w:rPr>
          <w:sz w:val="28"/>
          <w:szCs w:val="28"/>
        </w:rPr>
      </w:pPr>
    </w:p>
    <w:p w:rsidR="00B41A27" w:rsidRDefault="00B6717A">
      <w:pPr>
        <w:pStyle w:val="2a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2.1. Интеллектуальное развитие учащихся общеобразовательных организаций, студентов средних профессиональных образовательных учреждений посредством проектно-исследовательской деятельности.</w:t>
      </w:r>
    </w:p>
    <w:p w:rsidR="00B41A27" w:rsidRDefault="00B41A27">
      <w:pPr>
        <w:pStyle w:val="2a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>3. Задачи Конференции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Формирование ценностных ориентаций в ходе изучения истории и значения роли нефтяной промышленности, выдающихся личностей, представителей трудовых династий нефтяников в экономике республики, страны.</w:t>
      </w:r>
    </w:p>
    <w:p w:rsidR="00B41A27" w:rsidRDefault="00B671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Выявление талантливых, одаренных учащихся и студ</w:t>
      </w:r>
      <w:r>
        <w:rPr>
          <w:sz w:val="28"/>
          <w:szCs w:val="28"/>
        </w:rPr>
        <w:t>ентов, склонных к исследовательской и творческой деятельности, оказание им поддержки.</w:t>
      </w:r>
    </w:p>
    <w:p w:rsidR="00B41A27" w:rsidRDefault="00B671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Вовлечение молодежи в поисково-исследовательскую деятельность, приобщение к решению задач, имеющих практическое значение для развития науки, культуры, интеллекта.</w:t>
      </w:r>
    </w:p>
    <w:p w:rsidR="00B41A27" w:rsidRDefault="00B671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>4. Демонстрация и пропаганда лучших достижений обучающихся и студентов по исследовательской и творческой деятельности.</w:t>
      </w:r>
    </w:p>
    <w:p w:rsidR="00B41A27" w:rsidRDefault="00B671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Содействие профессиональной ориентации обучающихся, воплотивших свои знания в реальных проектах.</w:t>
      </w:r>
    </w:p>
    <w:p w:rsidR="00B41A27" w:rsidRDefault="00B41A27">
      <w:pPr>
        <w:ind w:firstLine="567"/>
        <w:jc w:val="both"/>
        <w:rPr>
          <w:sz w:val="28"/>
          <w:szCs w:val="28"/>
        </w:rPr>
      </w:pP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>4. Руководство Конференцией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4.1. </w:t>
      </w:r>
      <w:r>
        <w:rPr>
          <w:rFonts w:ascii="Times New Roman" w:hAnsi="Times New Roman" w:cs="Times New Roman"/>
          <w:sz w:val="28"/>
          <w:szCs w:val="28"/>
          <w:lang w:bidi="ru-RU"/>
        </w:rPr>
        <w:t>Организаторами Конференции является: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Татарстан;</w:t>
      </w:r>
    </w:p>
    <w:p w:rsidR="00B41A27" w:rsidRDefault="00B6717A">
      <w:pPr>
        <w:pStyle w:val="2a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Соорганизаторами: Структурное подразделение «Татнефть-добыча» нефтегазодобывающего управления «Лениногорскнефть»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; Социально-педагогический комплекс №2 </w:t>
      </w:r>
      <w:r>
        <w:rPr>
          <w:rFonts w:ascii="Times New Roman" w:hAnsi="Times New Roman" w:cs="Times New Roman"/>
          <w:sz w:val="28"/>
          <w:szCs w:val="28"/>
        </w:rPr>
        <w:t>нефтегазодобы</w:t>
      </w:r>
      <w:r>
        <w:rPr>
          <w:rFonts w:ascii="Times New Roman" w:hAnsi="Times New Roman" w:cs="Times New Roman"/>
          <w:sz w:val="28"/>
          <w:szCs w:val="28"/>
        </w:rPr>
        <w:t>вающего управления «Лениногорскнефть» (по согласованию)</w:t>
      </w:r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B41A27" w:rsidRDefault="00B6717A">
      <w:pPr>
        <w:pStyle w:val="2a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«Управление образования»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Исполнительного комитета муниципального образования «Лениногорский муниципальный район» Республики Татарстан (по согласованию);</w:t>
      </w:r>
    </w:p>
    <w:p w:rsidR="00B41A27" w:rsidRDefault="00B6717A">
      <w:pPr>
        <w:pStyle w:val="2a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Муниципально</w:t>
      </w:r>
      <w:r>
        <w:rPr>
          <w:rFonts w:ascii="Times New Roman" w:hAnsi="Times New Roman" w:cs="Times New Roman"/>
          <w:sz w:val="28"/>
          <w:szCs w:val="28"/>
          <w:lang w:bidi="ru-RU"/>
        </w:rPr>
        <w:t>е бюджетное общеобразовательное учреждение «Средняя общеобразовательная школа №5» муниципального образования «Лениногорский муниципальный район» Республики Татарстан (далее – СОШ №5) (по согласованию).</w:t>
      </w:r>
    </w:p>
    <w:p w:rsidR="00B41A27" w:rsidRDefault="00B41A27">
      <w:pPr>
        <w:jc w:val="center"/>
        <w:rPr>
          <w:rFonts w:eastAsia="Calibri"/>
          <w:sz w:val="28"/>
          <w:szCs w:val="28"/>
          <w:lang w:eastAsia="en-US" w:bidi="ru-RU"/>
        </w:rPr>
      </w:pP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>5. Участники Конференции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 Участниками Конференци</w:t>
      </w:r>
      <w:r>
        <w:rPr>
          <w:sz w:val="28"/>
          <w:szCs w:val="28"/>
        </w:rPr>
        <w:t xml:space="preserve">и могут быть обучающиеся 4-11 классов общеобразовательных учреждений, студенты средних профессиональных образовательных учреждений, педагогические работники общеобразовательных учреждений, средних профессиональных образовательных учреждений </w:t>
      </w:r>
      <w:r>
        <w:rPr>
          <w:sz w:val="28"/>
          <w:szCs w:val="28"/>
          <w:lang w:val="tt-RU"/>
        </w:rPr>
        <w:t xml:space="preserve">Республики </w:t>
      </w:r>
      <w:r>
        <w:rPr>
          <w:sz w:val="28"/>
          <w:szCs w:val="28"/>
        </w:rPr>
        <w:t>Тата</w:t>
      </w:r>
      <w:r>
        <w:rPr>
          <w:sz w:val="28"/>
          <w:szCs w:val="28"/>
        </w:rPr>
        <w:t>рстан.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pStyle w:val="a3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Сроки и этапы проведения Конференции</w:t>
      </w:r>
    </w:p>
    <w:p w:rsidR="00B41A27" w:rsidRDefault="00B41A27">
      <w:pPr>
        <w:pStyle w:val="a3"/>
        <w:rPr>
          <w:color w:val="FF0000"/>
          <w:sz w:val="28"/>
          <w:szCs w:val="28"/>
        </w:rPr>
      </w:pP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проводится в два этапа:</w:t>
      </w:r>
    </w:p>
    <w:p w:rsidR="00B41A27" w:rsidRDefault="00B6717A">
      <w:pPr>
        <w:ind w:firstLine="708"/>
        <w:jc w:val="both"/>
      </w:pPr>
      <w:r>
        <w:rPr>
          <w:sz w:val="28"/>
          <w:szCs w:val="28"/>
        </w:rPr>
        <w:t>I этап – до 14 марта 2026 года (заочный). Оценка представленных в Оргкомитет бумажных вариантов работ;</w:t>
      </w:r>
    </w:p>
    <w:p w:rsidR="00B41A27" w:rsidRDefault="00B6717A">
      <w:pPr>
        <w:ind w:firstLine="708"/>
        <w:jc w:val="both"/>
      </w:pPr>
      <w:r>
        <w:rPr>
          <w:sz w:val="28"/>
          <w:szCs w:val="28"/>
        </w:rPr>
        <w:t>II этап – 30 марта 2026 года (очный). Приглашаются победители по результатам I этапа.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МБОУ «СОШ №5» муниципального образования «Лениногорский муниципальный район» Республики Татарстан.</w:t>
      </w:r>
    </w:p>
    <w:p w:rsidR="00B41A27" w:rsidRDefault="00B41A27">
      <w:pPr>
        <w:jc w:val="both"/>
        <w:rPr>
          <w:sz w:val="28"/>
          <w:szCs w:val="28"/>
        </w:rPr>
      </w:pPr>
    </w:p>
    <w:p w:rsidR="00B41A27" w:rsidRDefault="00B6717A">
      <w:pPr>
        <w:pStyle w:val="a3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Порядок приема заявок и работ на Конференцию</w:t>
      </w:r>
    </w:p>
    <w:p w:rsidR="00B41A27" w:rsidRDefault="00B41A27">
      <w:pPr>
        <w:pStyle w:val="a3"/>
        <w:rPr>
          <w:sz w:val="28"/>
          <w:szCs w:val="28"/>
        </w:rPr>
      </w:pP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В</w:t>
      </w:r>
      <w:r>
        <w:rPr>
          <w:sz w:val="28"/>
          <w:szCs w:val="28"/>
        </w:rPr>
        <w:t>сем участникам Конференции необходимо обязательно пройти электронную регистрацию в срок до 7 марта 2026 года по ссылке: https://docs.google.com/spreadsheets/d/16_Q6_yTKUi5WgozUJfh8PBm26axbRGbjYALP9PAsgGs/edit?usp=sharing (ссылка на сайте МБОУ «СОШ №5» во в</w:t>
      </w:r>
      <w:r>
        <w:rPr>
          <w:sz w:val="28"/>
          <w:szCs w:val="28"/>
        </w:rPr>
        <w:t>кладке «Конференция им. В.Д. Шашина»).</w:t>
      </w:r>
    </w:p>
    <w:p w:rsidR="00B41A27" w:rsidRDefault="00B6717A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7.2. Заявки на участие в Конференции, тезисы, сами работы, тексты выступлений педагогов, согласие на обработку персональных данных в бумажном формате необходимо направить на почтовый адрес СОШ №5: 423250, город Ленино</w:t>
      </w:r>
      <w:r>
        <w:rPr>
          <w:color w:val="000000" w:themeColor="text1"/>
          <w:sz w:val="28"/>
          <w:szCs w:val="28"/>
        </w:rPr>
        <w:t>горск, ул. Морякова, д. 10, в срок до 12 марта 2026 года и на электронный адрес Оргкомитета shashinakonf@mail.ru по указанной форме (приложения № 2, 3, 4).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Направляя свою работу на Конференцию, автор автоматически дает организаторам Конференции право на ис</w:t>
      </w:r>
      <w:r>
        <w:rPr>
          <w:sz w:val="28"/>
          <w:szCs w:val="28"/>
        </w:rPr>
        <w:t>пользование присланного материала в некоммерческих целях.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Работы, представленные позже указанного (по почтовому штемпелю) срока, рассматриваться не будут. Представленная участником работа не принимается к рассмотрению, в случаях, если: ранее участник </w:t>
      </w:r>
      <w:r>
        <w:rPr>
          <w:sz w:val="28"/>
          <w:szCs w:val="28"/>
        </w:rPr>
        <w:t>с данной работой был признан победителем и</w:t>
      </w:r>
      <w:r>
        <w:rPr>
          <w:sz w:val="28"/>
          <w:szCs w:val="28"/>
          <w:lang w:val="tt-RU"/>
        </w:rPr>
        <w:t>ли</w:t>
      </w:r>
      <w:r>
        <w:rPr>
          <w:sz w:val="28"/>
          <w:szCs w:val="28"/>
        </w:rPr>
        <w:t xml:space="preserve"> призером муниципальных, республиканских научных конференций; имеет более 2-х соавторов или не достигает 60% оригинальности.</w:t>
      </w:r>
    </w:p>
    <w:p w:rsidR="00B41A27" w:rsidRDefault="00B41A27">
      <w:pPr>
        <w:pStyle w:val="a3"/>
        <w:rPr>
          <w:sz w:val="28"/>
          <w:szCs w:val="28"/>
        </w:rPr>
      </w:pPr>
    </w:p>
    <w:p w:rsidR="00B41A27" w:rsidRDefault="00B6717A">
      <w:pPr>
        <w:ind w:left="3402"/>
        <w:rPr>
          <w:sz w:val="28"/>
          <w:szCs w:val="28"/>
        </w:rPr>
      </w:pPr>
      <w:r>
        <w:rPr>
          <w:sz w:val="28"/>
          <w:szCs w:val="28"/>
        </w:rPr>
        <w:lastRenderedPageBreak/>
        <w:t>8. Условия отбора участников</w:t>
      </w:r>
    </w:p>
    <w:p w:rsidR="00B41A27" w:rsidRDefault="00B41A27">
      <w:pPr>
        <w:pStyle w:val="a3"/>
        <w:rPr>
          <w:sz w:val="28"/>
          <w:szCs w:val="28"/>
        </w:rPr>
      </w:pPr>
    </w:p>
    <w:p w:rsidR="00B41A27" w:rsidRDefault="00B6717A">
      <w:pPr>
        <w:ind w:firstLine="708"/>
        <w:jc w:val="both"/>
        <w:rPr>
          <w:color w:val="FF0000"/>
          <w:sz w:val="28"/>
          <w:szCs w:val="28"/>
          <w:lang w:val="tt-RU"/>
        </w:rPr>
      </w:pPr>
      <w:r>
        <w:rPr>
          <w:sz w:val="28"/>
          <w:szCs w:val="28"/>
        </w:rPr>
        <w:t>8.1. Все поступившие в указанные сроки работы, оформленн</w:t>
      </w:r>
      <w:r>
        <w:rPr>
          <w:sz w:val="28"/>
          <w:szCs w:val="28"/>
        </w:rPr>
        <w:t>ые в соответствии с требованиями, подлежат оценке и конкурсному отбору комиссией по оценке работ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в срок до </w:t>
      </w:r>
      <w:r>
        <w:rPr>
          <w:sz w:val="28"/>
          <w:szCs w:val="28"/>
          <w:lang w:val="tt-RU"/>
        </w:rPr>
        <w:t>1</w:t>
      </w:r>
      <w:r>
        <w:rPr>
          <w:sz w:val="28"/>
          <w:szCs w:val="28"/>
        </w:rPr>
        <w:t>5</w:t>
      </w:r>
      <w:r>
        <w:rPr>
          <w:sz w:val="28"/>
          <w:szCs w:val="28"/>
          <w:lang w:val="tt-RU"/>
        </w:rPr>
        <w:t xml:space="preserve"> марта </w:t>
      </w:r>
      <w:r>
        <w:rPr>
          <w:sz w:val="28"/>
          <w:szCs w:val="28"/>
        </w:rPr>
        <w:t>2025 года.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Проверенные и отобранные комиссией работы будут представлены для публичной защиты на предметной секции. Исследовательская ра</w:t>
      </w:r>
      <w:r>
        <w:rPr>
          <w:sz w:val="28"/>
          <w:szCs w:val="28"/>
        </w:rPr>
        <w:t xml:space="preserve">бота может быть направлена на заслушивание в другую секцию, в случае несоответствия содержания </w:t>
      </w:r>
      <w:r>
        <w:rPr>
          <w:sz w:val="28"/>
          <w:szCs w:val="28"/>
          <w:lang w:val="tt-RU"/>
        </w:rPr>
        <w:t>работы</w:t>
      </w:r>
      <w:r>
        <w:rPr>
          <w:sz w:val="28"/>
          <w:szCs w:val="28"/>
        </w:rPr>
        <w:t xml:space="preserve"> заявленной секции. Результаты оценки (не содержащие персональных данных) в соответствии с кодами, полученными при регистрации, представленных работ за 10 </w:t>
      </w:r>
      <w:r>
        <w:rPr>
          <w:sz w:val="28"/>
          <w:szCs w:val="28"/>
        </w:rPr>
        <w:t>дней до начала работы Конференции будут размещены на сайте МБОУ «</w:t>
      </w:r>
      <w:hyperlink r:id="rId7" w:tooltip="https://edu.tatar.ru/l-gorsk/sch5" w:history="1">
        <w:r>
          <w:rPr>
            <w:rStyle w:val="af1"/>
            <w:color w:val="auto"/>
            <w:sz w:val="28"/>
            <w:szCs w:val="28"/>
            <w:u w:val="none"/>
          </w:rPr>
          <w:t>СОШ №5</w:t>
        </w:r>
      </w:hyperlink>
      <w:r>
        <w:rPr>
          <w:rStyle w:val="af1"/>
          <w:color w:val="auto"/>
          <w:sz w:val="28"/>
          <w:szCs w:val="28"/>
          <w:u w:val="none"/>
        </w:rPr>
        <w:t xml:space="preserve">» </w:t>
      </w:r>
      <w:r>
        <w:rPr>
          <w:sz w:val="28"/>
          <w:szCs w:val="28"/>
        </w:rPr>
        <w:t>, во вкладке «</w:t>
      </w:r>
      <w:hyperlink r:id="rId8" w:tooltip="https://edu.tatar.ru/l-gorsk/sch5/page2784726.htm" w:history="1">
        <w:r>
          <w:rPr>
            <w:rStyle w:val="af1"/>
            <w:color w:val="auto"/>
            <w:sz w:val="28"/>
            <w:szCs w:val="28"/>
            <w:u w:val="none"/>
          </w:rPr>
          <w:t>Конференция им. В.Д. Шашина</w:t>
        </w:r>
      </w:hyperlink>
      <w:r>
        <w:rPr>
          <w:sz w:val="28"/>
          <w:szCs w:val="28"/>
        </w:rPr>
        <w:t xml:space="preserve">».  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41A27" w:rsidRDefault="00B6717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9. Технология проведения Конференции</w:t>
      </w:r>
    </w:p>
    <w:p w:rsidR="00B41A27" w:rsidRDefault="00B41A27">
      <w:pPr>
        <w:ind w:firstLine="708"/>
        <w:jc w:val="center"/>
        <w:rPr>
          <w:sz w:val="28"/>
          <w:szCs w:val="28"/>
        </w:rPr>
      </w:pPr>
    </w:p>
    <w:p w:rsidR="00B41A27" w:rsidRDefault="00B6717A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9.1. Работа Конференции предусматривает публичные выступления участников по результатам собственной исследовательской деятельности на </w:t>
      </w:r>
      <w:r>
        <w:rPr>
          <w:sz w:val="28"/>
          <w:szCs w:val="28"/>
          <w:lang w:val="tt-RU"/>
        </w:rPr>
        <w:t>следующи</w:t>
      </w:r>
      <w:r>
        <w:rPr>
          <w:sz w:val="28"/>
          <w:szCs w:val="28"/>
          <w:lang w:val="tt-RU"/>
        </w:rPr>
        <w:t xml:space="preserve">х </w:t>
      </w:r>
      <w:r>
        <w:rPr>
          <w:sz w:val="28"/>
          <w:szCs w:val="28"/>
        </w:rPr>
        <w:t>предметных секциях: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«По тропам истории» (работа секции по разработке нефти Татарстана и открытию Ромашкинского нефтяного месторождения). 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Трудовые семейные династии.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Разработка и эксплуатация нефтяных и газовых месторождений (для </w:t>
      </w:r>
      <w:r>
        <w:rPr>
          <w:rFonts w:ascii="Times New Roman" w:hAnsi="Times New Roman" w:cs="Times New Roman"/>
          <w:sz w:val="28"/>
          <w:szCs w:val="28"/>
        </w:rPr>
        <w:t>студентов средних профессиональных учебных заведений).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«Подвиги героев боевых действий разных лет» 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География. Геология. Экология. Химия. Биология.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Информатика. Математика. Физика.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Психология. Педагогика.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Английский язык.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Краеведение. История родного края (города, семьи, школы, мечети, храма)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Краеведение. История родного края (города, семьи, школы, мечети, храма) (на татарском языке)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Этнография родного края (народные промыслы, костюмы, предметы быта, обряды, фольклор и т.д.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Этнография родного края (народные промыслы, костюмы, предметы быта, обряды, фольклор и т.д.)  (на татарском языке).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Техническое творчество. Моделирование и 3D-моделирование.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Литературоведение и языкознание.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Правоведение. Экономика. Социология.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Юный иссле</w:t>
      </w:r>
      <w:r>
        <w:rPr>
          <w:rFonts w:ascii="Times New Roman" w:hAnsi="Times New Roman" w:cs="Times New Roman"/>
          <w:sz w:val="28"/>
          <w:szCs w:val="28"/>
        </w:rPr>
        <w:t>дователь (для учащихся 3-4 классов по вышеуказанным секциям).</w:t>
      </w:r>
    </w:p>
    <w:p w:rsidR="00B41A27" w:rsidRDefault="00B6717A">
      <w:pPr>
        <w:pStyle w:val="2a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педагогов по развитию одарённости учащихся и студентов: выступления или мастер - классы.</w:t>
      </w:r>
    </w:p>
    <w:p w:rsidR="00B41A27" w:rsidRDefault="00B671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При защите работы необходимо представить презентацию к выступлению на секционных заседаниях. </w:t>
      </w:r>
      <w:r>
        <w:rPr>
          <w:sz w:val="28"/>
          <w:szCs w:val="28"/>
        </w:rPr>
        <w:t xml:space="preserve"> (Содержание презентации не должно быть перегружено цифровым материалом. Рисунки и графики должны иметь небольшое текстовое пояснение. Фотографии должны нести конкретную информационную нагрузку).</w:t>
      </w:r>
    </w:p>
    <w:p w:rsidR="00B41A27" w:rsidRDefault="00B671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выступление по представлению своей работы участнику даетс</w:t>
      </w:r>
      <w:r>
        <w:rPr>
          <w:sz w:val="28"/>
          <w:szCs w:val="28"/>
        </w:rPr>
        <w:t>я 5 минут, на выступление при обсуждении - до 2 минут.</w:t>
      </w:r>
    </w:p>
    <w:p w:rsidR="00B41A27" w:rsidRDefault="00B41A27">
      <w:pPr>
        <w:ind w:firstLine="567"/>
        <w:jc w:val="both"/>
        <w:rPr>
          <w:sz w:val="28"/>
          <w:szCs w:val="28"/>
        </w:rPr>
      </w:pP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>10. Подведение итогов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 xml:space="preserve">10.1. Для подготовки и проведения Конференции создаётся организационный комитет (далее – Оргкомитет) 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10.1.1. Функции Оргкомитета: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принятие решения о составе жюри и назначение е</w:t>
      </w:r>
      <w:r>
        <w:rPr>
          <w:sz w:val="28"/>
          <w:szCs w:val="28"/>
        </w:rPr>
        <w:t>го председателя;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информационная поддержка Конференции в соответствии с планом его работы;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прием работ, представленных для участия в Конференции;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регистрация работ и передача их на рассмотрение в жюри;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формирование списков участников по секциям;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 xml:space="preserve">организационно-техническое обеспечение конференции; 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техническая координация работы жюри во время проведения Конференции.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утверждение критериев оценивания, а также значения критериев оценки.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10.1.2. Организатор Конференции оставляет за собой исключительное</w:t>
      </w:r>
      <w:r>
        <w:rPr>
          <w:sz w:val="28"/>
          <w:szCs w:val="28"/>
        </w:rPr>
        <w:t xml:space="preserve"> право использовать материал, полученный в ходе Конференции, для рекламы и развития Конференции. 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10.2. 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 xml:space="preserve">Каждую </w:t>
      </w:r>
      <w:r>
        <w:rPr>
          <w:sz w:val="28"/>
          <w:szCs w:val="28"/>
        </w:rPr>
        <w:t xml:space="preserve">работу оценивает не менее 3 членов жюри. Заочная экспертиза представленных материалов проводится членами жюри. 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Члены жюри обладают равными правами при рассмотрении вопросов на заседаниях. Решения жюри принимаются большинством голосов от присутствующих чле</w:t>
      </w:r>
      <w:r>
        <w:rPr>
          <w:sz w:val="28"/>
          <w:szCs w:val="28"/>
        </w:rPr>
        <w:t>нов открытым голосованием. В случае равенства голосов голос председательствующего на заседании состава жюри является определяющим.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</w:p>
    <w:p w:rsidR="00B41A27" w:rsidRDefault="00B6717A">
      <w:pPr>
        <w:ind w:firstLine="709"/>
        <w:contextualSpacing/>
        <w:jc w:val="both"/>
      </w:pPr>
      <w:r>
        <w:rPr>
          <w:sz w:val="28"/>
          <w:szCs w:val="28"/>
        </w:rPr>
        <w:t>Решение жюри оформляется п</w:t>
      </w:r>
      <w:r>
        <w:rPr>
          <w:sz w:val="28"/>
          <w:szCs w:val="28"/>
        </w:rPr>
        <w:t xml:space="preserve">ротоколом, который подписывает председатель жюри. </w:t>
      </w:r>
    </w:p>
    <w:p w:rsidR="00B41A27" w:rsidRDefault="00B671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жюри председательствует, осуществляет организацию и координацию работы на заседаниях состава жюри.</w:t>
      </w:r>
    </w:p>
    <w:p w:rsidR="00B41A27" w:rsidRDefault="00B6717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10.3. По окончании работы секций проводится заседание членов жюри и выносится решение о побед</w:t>
      </w:r>
      <w:r>
        <w:rPr>
          <w:sz w:val="28"/>
          <w:szCs w:val="28"/>
        </w:rPr>
        <w:t>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место. Максимальное количество вторых мест – два, третьих мест – два.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10.4. Победители</w:t>
      </w:r>
      <w:r>
        <w:rPr>
          <w:sz w:val="28"/>
          <w:szCs w:val="28"/>
        </w:rPr>
        <w:t xml:space="preserve"> и призеры Конференции награждаются дипломами трех степеней, дипломами лауреата. 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Педагоги получают свидетельства после очного выступления на методической секции по распространению личного опыта работы по развитию одарённости учащихся и студентов.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</w:t>
      </w:r>
      <w:r>
        <w:rPr>
          <w:sz w:val="28"/>
          <w:szCs w:val="28"/>
        </w:rPr>
        <w:t>ты (не содержащие персональных данных) в соответствии с кодами, полученными при регистрации, будут опубликованы на сайте МБОУ «</w:t>
      </w:r>
      <w:hyperlink r:id="rId9" w:tooltip="https://edu.tatar.ru/l-gorsk/sch5" w:history="1">
        <w:r>
          <w:rPr>
            <w:rStyle w:val="af1"/>
            <w:color w:val="auto"/>
            <w:sz w:val="28"/>
            <w:szCs w:val="28"/>
            <w:u w:val="none"/>
          </w:rPr>
          <w:t>СОШ №5</w:t>
        </w:r>
      </w:hyperlink>
      <w:r>
        <w:rPr>
          <w:rStyle w:val="af1"/>
          <w:color w:val="auto"/>
          <w:sz w:val="28"/>
          <w:szCs w:val="28"/>
          <w:u w:val="none"/>
        </w:rPr>
        <w:t xml:space="preserve">» </w:t>
      </w:r>
      <w:r>
        <w:rPr>
          <w:sz w:val="28"/>
          <w:szCs w:val="28"/>
        </w:rPr>
        <w:t xml:space="preserve"> во вкладке «</w:t>
      </w:r>
      <w:hyperlink r:id="rId10" w:tooltip="https://edu.tatar.ru/l-gorsk/sch5/page2784726.htm" w:history="1">
        <w:r>
          <w:rPr>
            <w:rStyle w:val="af1"/>
            <w:color w:val="auto"/>
            <w:sz w:val="28"/>
            <w:szCs w:val="28"/>
            <w:u w:val="none"/>
          </w:rPr>
          <w:t>Конференция им. В.Д. Шашина</w:t>
        </w:r>
      </w:hyperlink>
      <w:r>
        <w:rPr>
          <w:sz w:val="28"/>
          <w:szCs w:val="28"/>
        </w:rPr>
        <w:t>».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Координаторы: заместители директора МБОУ «СОШ № 5» МО «ЛМР» РТ.</w:t>
      </w:r>
    </w:p>
    <w:p w:rsidR="00B41A27" w:rsidRDefault="00B6717A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Контактные телефоны: 8(85595) 5-29-70, 8917</w:t>
      </w:r>
      <w:r>
        <w:rPr>
          <w:sz w:val="28"/>
          <w:szCs w:val="28"/>
        </w:rPr>
        <w:t>2960242 (Хайруллина Рамиля Ахмедовна), 89196339355 (Аюпова Зульфия Абдулмагдановна).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>11. Требования к содержанию исследовательской работы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11.1. Требования к содержанию и оформлению исследовательской работы соответствуют традиционным стандартам описания р</w:t>
      </w:r>
      <w:r>
        <w:rPr>
          <w:sz w:val="28"/>
          <w:szCs w:val="28"/>
        </w:rPr>
        <w:t>езультатов учебных исследований.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11.2. Работа должна иметь характер учебного или научного исследования, центром которого является проблема.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Исследовательская</w:t>
      </w:r>
      <w:r>
        <w:rPr>
          <w:sz w:val="28"/>
          <w:szCs w:val="28"/>
        </w:rPr>
        <w:t xml:space="preserve"> работа должна содержать:</w:t>
      </w:r>
    </w:p>
    <w:p w:rsidR="00B41A27" w:rsidRDefault="00B6717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оглавление;</w:t>
      </w:r>
    </w:p>
    <w:p w:rsidR="00B41A27" w:rsidRDefault="00B6717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введение;</w:t>
      </w:r>
    </w:p>
    <w:p w:rsidR="00B41A27" w:rsidRDefault="00B6717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основную часть;</w:t>
      </w:r>
    </w:p>
    <w:p w:rsidR="00B41A27" w:rsidRDefault="00B6717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заключение;</w:t>
      </w:r>
    </w:p>
    <w:p w:rsidR="00B41A27" w:rsidRDefault="00B6717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 и литературы.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11.3. В оглавлении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Введ</w:t>
      </w:r>
      <w:r>
        <w:rPr>
          <w:sz w:val="28"/>
          <w:szCs w:val="28"/>
        </w:rPr>
        <w:t>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</w:t>
      </w:r>
      <w:r>
        <w:rPr>
          <w:sz w:val="28"/>
          <w:szCs w:val="28"/>
        </w:rPr>
        <w:t>тику личного вклада работы в решение избранной проблемы.</w:t>
      </w:r>
    </w:p>
    <w:p w:rsidR="00B41A27" w:rsidRDefault="00B6717A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</w:t>
      </w:r>
      <w:r>
        <w:rPr>
          <w:sz w:val="28"/>
          <w:szCs w:val="28"/>
        </w:rPr>
        <w:t>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значимость). Основная часть делится на главы.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в лаконичном виде формулируются выводы </w:t>
      </w:r>
      <w:r>
        <w:rPr>
          <w:sz w:val="28"/>
          <w:szCs w:val="28"/>
        </w:rPr>
        <w:t>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список литературы заносятся публикации, издания и источники, использованные автором. Информация о кажд</w:t>
      </w:r>
      <w:r>
        <w:rPr>
          <w:sz w:val="28"/>
          <w:szCs w:val="28"/>
        </w:rPr>
        <w:t xml:space="preserve">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</w:t>
      </w:r>
      <w:r>
        <w:rPr>
          <w:sz w:val="28"/>
          <w:szCs w:val="28"/>
        </w:rPr>
        <w:lastRenderedPageBreak/>
        <w:t xml:space="preserve">периодическое), количество страниц. Все издания должны быть пронумерованы и расположены </w:t>
      </w:r>
      <w:r>
        <w:rPr>
          <w:sz w:val="28"/>
          <w:szCs w:val="28"/>
        </w:rPr>
        <w:t>в алфавитном порядке.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11.4. Исследовательская работа может содержать приложения с иллюстративным материалом (рисунки, схемы, карты, таблицы, фотографии), который должен быть связан с основным содержанием.</w:t>
      </w:r>
    </w:p>
    <w:p w:rsidR="00B41A27" w:rsidRDefault="00B41A27">
      <w:pPr>
        <w:ind w:firstLine="708"/>
        <w:jc w:val="both"/>
        <w:rPr>
          <w:sz w:val="28"/>
          <w:szCs w:val="28"/>
        </w:rPr>
      </w:pP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>12. Требования к оформлению исследовательской рабо</w:t>
      </w:r>
      <w:r>
        <w:rPr>
          <w:sz w:val="28"/>
          <w:szCs w:val="28"/>
        </w:rPr>
        <w:t>ты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12.1. Текст работы печатается на стандартных страницах белой бумаги формата А4 (210 х 297 мм, горизонталь - 210 мм.). Шрифт типа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, размер 12 пт, межстрочный интервал 1,5. Поля: слева - 25 мм, справа - 10 мм, снизу и сверху - 20 мм. Допус</w:t>
      </w:r>
      <w:r>
        <w:rPr>
          <w:sz w:val="28"/>
          <w:szCs w:val="28"/>
        </w:rPr>
        <w:t>тимо рукописное оформление отдельных фрагментов (формулы, чертежный материал и т.п.), которые выполняются черной пастой (тушью). Текст работы - не более 20 страниц (не считая титульного листа). Приложения могут занимать до десяти дополнительных страниц. Пр</w:t>
      </w:r>
      <w:r>
        <w:rPr>
          <w:sz w:val="28"/>
          <w:szCs w:val="28"/>
        </w:rPr>
        <w:t xml:space="preserve">иложения должны быть пронумерованы и озаглавлены. В тексте исследовательской работы должны содержаться ссылки в нижней части страницы. Исследовательская работа и приложения скрепляются вместе с титульным листом (Приложение 1), рекомендуются скоросшиватели </w:t>
      </w:r>
      <w:r>
        <w:rPr>
          <w:sz w:val="28"/>
          <w:szCs w:val="28"/>
        </w:rPr>
        <w:t>или пластиковые файлы.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Компьютерные программы, содержащиеся в работах, должны сопровождаться: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описанием задачи;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изложением алгоритма решения задачи, программного интерфейса;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описанием программы, входных и выходных данных, распечатки программы и результатов</w:t>
      </w:r>
      <w:r>
        <w:rPr>
          <w:sz w:val="28"/>
          <w:szCs w:val="28"/>
        </w:rPr>
        <w:t>;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исполняемым программным модулем на электронных носителях для </w:t>
      </w:r>
      <w:r>
        <w:rPr>
          <w:sz w:val="28"/>
          <w:szCs w:val="28"/>
          <w:lang w:val="en-US"/>
        </w:rPr>
        <w:t>IBM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PC</w:t>
      </w:r>
      <w:r>
        <w:rPr>
          <w:sz w:val="28"/>
          <w:szCs w:val="28"/>
        </w:rPr>
        <w:t xml:space="preserve"> совместимых компьютеров.</w:t>
      </w:r>
    </w:p>
    <w:p w:rsidR="00B41A27" w:rsidRDefault="00B671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Тезисы принимаются в электронном виде объёмом не более 1 страницы. В случае представления работы с нарушением настоящего Положения Оргкомитет имеет право отклони</w:t>
      </w:r>
      <w:r>
        <w:rPr>
          <w:sz w:val="28"/>
          <w:szCs w:val="28"/>
        </w:rPr>
        <w:t>ть данную работу от рассмотрения и участия.</w:t>
      </w:r>
    </w:p>
    <w:p w:rsidR="00B41A27" w:rsidRDefault="00B41A27">
      <w:pPr>
        <w:ind w:firstLine="708"/>
        <w:jc w:val="both"/>
        <w:rPr>
          <w:sz w:val="28"/>
          <w:szCs w:val="28"/>
        </w:rPr>
      </w:pPr>
    </w:p>
    <w:p w:rsidR="00B41A27" w:rsidRDefault="00B41A27">
      <w:pPr>
        <w:ind w:firstLine="708"/>
        <w:jc w:val="both"/>
        <w:rPr>
          <w:sz w:val="28"/>
          <w:szCs w:val="28"/>
        </w:rPr>
      </w:pPr>
    </w:p>
    <w:p w:rsidR="00B41A27" w:rsidRDefault="00B41A27">
      <w:pPr>
        <w:ind w:firstLine="708"/>
        <w:jc w:val="both"/>
        <w:rPr>
          <w:sz w:val="28"/>
          <w:szCs w:val="28"/>
        </w:rPr>
      </w:pPr>
    </w:p>
    <w:p w:rsidR="00B41A27" w:rsidRDefault="00B41A27">
      <w:pPr>
        <w:ind w:firstLine="708"/>
        <w:jc w:val="both"/>
        <w:rPr>
          <w:sz w:val="28"/>
          <w:szCs w:val="28"/>
        </w:rPr>
      </w:pPr>
    </w:p>
    <w:p w:rsidR="00B41A27" w:rsidRDefault="00B41A27">
      <w:pPr>
        <w:ind w:firstLine="708"/>
        <w:jc w:val="both"/>
        <w:rPr>
          <w:sz w:val="28"/>
          <w:szCs w:val="28"/>
        </w:rPr>
      </w:pPr>
    </w:p>
    <w:p w:rsidR="00B41A27" w:rsidRDefault="00B41A27">
      <w:pPr>
        <w:ind w:firstLine="708"/>
        <w:jc w:val="both"/>
        <w:rPr>
          <w:sz w:val="28"/>
          <w:szCs w:val="28"/>
        </w:rPr>
      </w:pPr>
    </w:p>
    <w:p w:rsidR="00B41A27" w:rsidRDefault="00B41A27">
      <w:pPr>
        <w:ind w:firstLine="708"/>
        <w:jc w:val="both"/>
        <w:rPr>
          <w:sz w:val="28"/>
          <w:szCs w:val="28"/>
        </w:rPr>
      </w:pPr>
    </w:p>
    <w:p w:rsidR="00B41A27" w:rsidRDefault="00B41A27">
      <w:pPr>
        <w:ind w:firstLine="708"/>
        <w:jc w:val="both"/>
        <w:rPr>
          <w:sz w:val="28"/>
          <w:szCs w:val="28"/>
        </w:rPr>
      </w:pPr>
    </w:p>
    <w:p w:rsidR="00B41A27" w:rsidRDefault="00B41A27">
      <w:pPr>
        <w:ind w:firstLine="708"/>
        <w:jc w:val="both"/>
        <w:rPr>
          <w:sz w:val="28"/>
          <w:szCs w:val="28"/>
        </w:rPr>
      </w:pPr>
    </w:p>
    <w:p w:rsidR="00B41A27" w:rsidRDefault="00B41A27">
      <w:pPr>
        <w:ind w:firstLine="708"/>
        <w:jc w:val="both"/>
        <w:rPr>
          <w:sz w:val="28"/>
          <w:szCs w:val="28"/>
        </w:rPr>
      </w:pPr>
    </w:p>
    <w:p w:rsidR="00B41A27" w:rsidRDefault="00B41A27">
      <w:pPr>
        <w:ind w:firstLine="708"/>
        <w:jc w:val="both"/>
        <w:rPr>
          <w:sz w:val="28"/>
          <w:szCs w:val="28"/>
        </w:rPr>
      </w:pPr>
    </w:p>
    <w:tbl>
      <w:tblPr>
        <w:tblStyle w:val="af0"/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B41A27">
        <w:tc>
          <w:tcPr>
            <w:tcW w:w="5665" w:type="dxa"/>
          </w:tcPr>
          <w:p w:rsidR="00B41A27" w:rsidRDefault="00B41A27">
            <w:pPr>
              <w:rPr>
                <w:sz w:val="28"/>
                <w:szCs w:val="28"/>
              </w:rPr>
            </w:pPr>
          </w:p>
          <w:p w:rsidR="00B41A27" w:rsidRDefault="00B41A27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rStyle w:val="13"/>
                <w:b w:val="0"/>
                <w:sz w:val="28"/>
                <w:szCs w:val="28"/>
              </w:rPr>
              <w:t>Приложение № 1 к Положению</w:t>
            </w:r>
          </w:p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  <w:lang w:val="en-US"/>
              </w:rPr>
              <w:t>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B41A27" w:rsidRDefault="00B6717A">
            <w:pPr>
              <w:ind w:right="-29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имени В.Д. Шашина</w:t>
            </w:r>
          </w:p>
          <w:p w:rsidR="00B41A27" w:rsidRDefault="00B41A27">
            <w:pPr>
              <w:jc w:val="both"/>
              <w:rPr>
                <w:sz w:val="28"/>
                <w:szCs w:val="28"/>
              </w:rPr>
            </w:pPr>
          </w:p>
        </w:tc>
      </w:tr>
    </w:tbl>
    <w:p w:rsidR="00B41A27" w:rsidRDefault="00B41A27">
      <w:pPr>
        <w:pStyle w:val="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оформлению тезисов</w:t>
      </w:r>
    </w:p>
    <w:p w:rsidR="00B41A27" w:rsidRDefault="00B41A27">
      <w:pPr>
        <w:jc w:val="both"/>
        <w:rPr>
          <w:sz w:val="28"/>
          <w:szCs w:val="28"/>
        </w:rPr>
      </w:pPr>
    </w:p>
    <w:p w:rsidR="00B41A27" w:rsidRDefault="00B6717A">
      <w:pPr>
        <w:pStyle w:val="a3"/>
        <w:numPr>
          <w:ilvl w:val="0"/>
          <w:numId w:val="1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Принимаются тезисы объемом в 1 страницу в электронном и бумажном вариантах (Шрифт - типа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, размер 12 пт, межстрочный интервал 1. Поля слева - 25 мм, справа - 10 мм, снизу и сверху - 20 мм). </w:t>
      </w:r>
    </w:p>
    <w:p w:rsidR="00B41A27" w:rsidRDefault="00B6717A">
      <w:pPr>
        <w:pStyle w:val="a3"/>
        <w:numPr>
          <w:ilvl w:val="0"/>
          <w:numId w:val="15"/>
        </w:numPr>
        <w:ind w:left="1134" w:hanging="426"/>
        <w:jc w:val="both"/>
        <w:rPr>
          <w:sz w:val="28"/>
          <w:szCs w:val="28"/>
        </w:rPr>
      </w:pPr>
      <w:r>
        <w:rPr>
          <w:sz w:val="28"/>
          <w:szCs w:val="28"/>
        </w:rPr>
        <w:t>Заголовок оформляется следующим образом:</w:t>
      </w:r>
    </w:p>
    <w:p w:rsidR="00B41A27" w:rsidRDefault="00B671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работы заглавными буквами (название секции);</w:t>
      </w:r>
    </w:p>
    <w:p w:rsidR="00B41A27" w:rsidRDefault="00B6717A">
      <w:pPr>
        <w:jc w:val="both"/>
        <w:rPr>
          <w:sz w:val="28"/>
          <w:szCs w:val="28"/>
        </w:rPr>
      </w:pPr>
      <w:r>
        <w:rPr>
          <w:sz w:val="28"/>
          <w:szCs w:val="28"/>
        </w:rPr>
        <w:t>имя и фамилия автора;</w:t>
      </w:r>
    </w:p>
    <w:p w:rsidR="00B41A27" w:rsidRDefault="00B6717A">
      <w:pPr>
        <w:jc w:val="both"/>
        <w:rPr>
          <w:sz w:val="28"/>
          <w:szCs w:val="28"/>
        </w:rPr>
      </w:pPr>
      <w:r>
        <w:rPr>
          <w:sz w:val="28"/>
          <w:szCs w:val="28"/>
        </w:rPr>
        <w:t>класс (на момент выполнения работы), полное название образовательного учреждения города/района);</w:t>
      </w:r>
    </w:p>
    <w:p w:rsidR="00B41A27" w:rsidRDefault="00B6717A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 руководителя и консультанта (если есть);</w:t>
      </w:r>
    </w:p>
    <w:p w:rsidR="00B41A27" w:rsidRDefault="00B6717A">
      <w:pPr>
        <w:jc w:val="both"/>
        <w:rPr>
          <w:sz w:val="28"/>
          <w:szCs w:val="28"/>
        </w:rPr>
      </w:pPr>
      <w:r>
        <w:rPr>
          <w:sz w:val="28"/>
          <w:szCs w:val="28"/>
        </w:rPr>
        <w:t>текст тезисов.</w:t>
      </w:r>
    </w:p>
    <w:p w:rsidR="00B41A27" w:rsidRDefault="00B671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тезисах кратко описывается </w:t>
      </w:r>
      <w:r>
        <w:rPr>
          <w:sz w:val="28"/>
          <w:szCs w:val="28"/>
        </w:rPr>
        <w:t>актуальность, указываются цель и задачи, место и время выполнения работы, называется методика (но подробно не расписывается). Кратко – содержание работы, выводы – полностью. Список литературы не дается, но приводятся ссылки в тексте.</w:t>
      </w:r>
    </w:p>
    <w:p w:rsidR="00B41A27" w:rsidRDefault="00B41A27">
      <w:pPr>
        <w:ind w:firstLine="567"/>
        <w:jc w:val="both"/>
        <w:rPr>
          <w:sz w:val="28"/>
          <w:szCs w:val="28"/>
        </w:rPr>
      </w:pPr>
    </w:p>
    <w:p w:rsidR="00B41A27" w:rsidRDefault="00B41A27">
      <w:pPr>
        <w:ind w:firstLine="567"/>
        <w:jc w:val="both"/>
        <w:rPr>
          <w:sz w:val="28"/>
          <w:szCs w:val="28"/>
          <w:lang w:val="tt-RU"/>
        </w:rPr>
      </w:pPr>
    </w:p>
    <w:p w:rsidR="00B41A27" w:rsidRDefault="00B41A27">
      <w:pPr>
        <w:rPr>
          <w:color w:val="00000A"/>
          <w:sz w:val="28"/>
          <w:szCs w:val="28"/>
        </w:rPr>
      </w:pPr>
    </w:p>
    <w:p w:rsidR="00B41A27" w:rsidRDefault="00B41A27">
      <w:pPr>
        <w:jc w:val="center"/>
        <w:rPr>
          <w:color w:val="00000A"/>
          <w:sz w:val="28"/>
          <w:szCs w:val="28"/>
        </w:rPr>
      </w:pPr>
    </w:p>
    <w:p w:rsidR="00B41A27" w:rsidRDefault="00B41A27">
      <w:pPr>
        <w:ind w:firstLine="567"/>
        <w:jc w:val="right"/>
        <w:rPr>
          <w:sz w:val="28"/>
          <w:szCs w:val="28"/>
        </w:rPr>
      </w:pPr>
    </w:p>
    <w:p w:rsidR="00B41A27" w:rsidRDefault="00B41A27">
      <w:pPr>
        <w:jc w:val="both"/>
        <w:rPr>
          <w:szCs w:val="28"/>
        </w:rPr>
      </w:pPr>
    </w:p>
    <w:p w:rsidR="00B41A27" w:rsidRDefault="00B41A27">
      <w:pPr>
        <w:jc w:val="both"/>
        <w:rPr>
          <w:szCs w:val="28"/>
        </w:rPr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</w:pPr>
    </w:p>
    <w:p w:rsidR="00B41A27" w:rsidRDefault="00B41A27">
      <w:pPr>
        <w:jc w:val="both"/>
        <w:rPr>
          <w:szCs w:val="28"/>
        </w:rPr>
      </w:pPr>
    </w:p>
    <w:tbl>
      <w:tblPr>
        <w:tblStyle w:val="af0"/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B41A27">
        <w:tc>
          <w:tcPr>
            <w:tcW w:w="5665" w:type="dxa"/>
          </w:tcPr>
          <w:p w:rsidR="00B41A27" w:rsidRDefault="00B41A27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rStyle w:val="13"/>
                <w:b w:val="0"/>
                <w:sz w:val="28"/>
                <w:szCs w:val="28"/>
              </w:rPr>
              <w:t>Приложение № 2 к Положению</w:t>
            </w:r>
          </w:p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  <w:lang w:val="en-US"/>
              </w:rPr>
              <w:t>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B41A27" w:rsidRDefault="00B6717A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имени В.Д. Шашина</w:t>
            </w:r>
          </w:p>
        </w:tc>
      </w:tr>
    </w:tbl>
    <w:p w:rsidR="00B41A27" w:rsidRDefault="00B41A27">
      <w:pPr>
        <w:jc w:val="both"/>
        <w:rPr>
          <w:szCs w:val="28"/>
        </w:rPr>
      </w:pPr>
    </w:p>
    <w:p w:rsidR="00B41A27" w:rsidRDefault="00B671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Образец титульного листа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41A27">
      <w:pPr>
        <w:jc w:val="both"/>
        <w:rPr>
          <w:sz w:val="28"/>
          <w:szCs w:val="28"/>
        </w:rPr>
      </w:pPr>
    </w:p>
    <w:p w:rsidR="00B41A27" w:rsidRDefault="00B6717A"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Республиканская </w:t>
      </w:r>
      <w:r>
        <w:rPr>
          <w:sz w:val="28"/>
          <w:szCs w:val="28"/>
        </w:rPr>
        <w:t>научно-практическая конференция</w:t>
      </w:r>
    </w:p>
    <w:p w:rsidR="00B41A27" w:rsidRDefault="00B6717A">
      <w:pPr>
        <w:ind w:right="-29"/>
        <w:jc w:val="center"/>
        <w:rPr>
          <w:sz w:val="28"/>
          <w:szCs w:val="28"/>
        </w:rPr>
      </w:pPr>
      <w:r>
        <w:rPr>
          <w:sz w:val="28"/>
          <w:szCs w:val="28"/>
        </w:rPr>
        <w:t>имени В.Д. Шашина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rPr>
          <w:sz w:val="28"/>
          <w:szCs w:val="28"/>
        </w:rPr>
      </w:pPr>
      <w:r>
        <w:rPr>
          <w:sz w:val="28"/>
          <w:szCs w:val="28"/>
        </w:rPr>
        <w:t>Секция:</w:t>
      </w: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41A27">
      <w:pPr>
        <w:jc w:val="center"/>
        <w:rPr>
          <w:sz w:val="28"/>
          <w:szCs w:val="28"/>
        </w:rPr>
      </w:pPr>
    </w:p>
    <w:p w:rsidR="00B41A27" w:rsidRDefault="00B6717A">
      <w:pPr>
        <w:rPr>
          <w:sz w:val="28"/>
          <w:szCs w:val="28"/>
        </w:rPr>
      </w:pPr>
      <w:r>
        <w:rPr>
          <w:sz w:val="28"/>
          <w:szCs w:val="28"/>
        </w:rPr>
        <w:t>Тема исследовательской работы</w:t>
      </w:r>
    </w:p>
    <w:p w:rsidR="00B41A27" w:rsidRDefault="00B41A27">
      <w:pPr>
        <w:tabs>
          <w:tab w:val="left" w:pos="6663"/>
        </w:tabs>
        <w:jc w:val="center"/>
        <w:rPr>
          <w:sz w:val="28"/>
          <w:szCs w:val="28"/>
        </w:rPr>
      </w:pPr>
    </w:p>
    <w:p w:rsidR="00B41A27" w:rsidRDefault="00B41A27">
      <w:pPr>
        <w:tabs>
          <w:tab w:val="left" w:pos="6663"/>
        </w:tabs>
        <w:jc w:val="center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6717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 </w:t>
      </w:r>
    </w:p>
    <w:p w:rsidR="00B41A27" w:rsidRDefault="00B6717A">
      <w:pPr>
        <w:jc w:val="right"/>
        <w:rPr>
          <w:sz w:val="28"/>
          <w:szCs w:val="28"/>
        </w:rPr>
      </w:pPr>
      <w:r>
        <w:rPr>
          <w:sz w:val="28"/>
          <w:szCs w:val="28"/>
        </w:rPr>
        <w:t>учащийся МБОУ «СОШ №5» МО «ЛМР» РТ</w:t>
      </w:r>
    </w:p>
    <w:p w:rsidR="00B41A27" w:rsidRDefault="00B6717A">
      <w:pPr>
        <w:jc w:val="right"/>
        <w:rPr>
          <w:sz w:val="28"/>
          <w:szCs w:val="28"/>
        </w:rPr>
      </w:pPr>
      <w:r>
        <w:rPr>
          <w:sz w:val="28"/>
          <w:szCs w:val="28"/>
        </w:rPr>
        <w:t>Иванова И.И.</w:t>
      </w:r>
    </w:p>
    <w:p w:rsidR="00B41A27" w:rsidRDefault="00B6717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Руководитель</w:t>
      </w:r>
      <w:r>
        <w:rPr>
          <w:sz w:val="28"/>
          <w:szCs w:val="28"/>
        </w:rPr>
        <w:tab/>
      </w:r>
    </w:p>
    <w:p w:rsidR="00B41A27" w:rsidRDefault="00B6717A">
      <w:pPr>
        <w:jc w:val="right"/>
        <w:rPr>
          <w:sz w:val="28"/>
          <w:szCs w:val="28"/>
        </w:rPr>
      </w:pPr>
      <w:r>
        <w:rPr>
          <w:sz w:val="28"/>
          <w:szCs w:val="28"/>
        </w:rPr>
        <w:t>Петров И.И.</w:t>
      </w: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41A27">
      <w:pPr>
        <w:jc w:val="right"/>
        <w:rPr>
          <w:sz w:val="28"/>
          <w:szCs w:val="28"/>
        </w:rPr>
      </w:pP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Лениногорск, 2026</w:t>
      </w:r>
    </w:p>
    <w:p w:rsidR="00B41A27" w:rsidRDefault="00B41A27">
      <w:pPr>
        <w:jc w:val="center"/>
        <w:rPr>
          <w:sz w:val="28"/>
          <w:szCs w:val="28"/>
        </w:rPr>
      </w:pPr>
    </w:p>
    <w:tbl>
      <w:tblPr>
        <w:tblStyle w:val="af0"/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B41A27">
        <w:tc>
          <w:tcPr>
            <w:tcW w:w="5665" w:type="dxa"/>
          </w:tcPr>
          <w:p w:rsidR="00B41A27" w:rsidRDefault="00B6717A">
            <w:pPr>
              <w:jc w:val="right"/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</w:t>
            </w:r>
          </w:p>
          <w:p w:rsidR="00B41A27" w:rsidRDefault="00B41A2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rStyle w:val="13"/>
                <w:b w:val="0"/>
                <w:sz w:val="28"/>
                <w:szCs w:val="28"/>
              </w:rPr>
              <w:t>Приложение № 3 к Положению</w:t>
            </w:r>
          </w:p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  <w:lang w:val="en-US"/>
              </w:rPr>
              <w:t>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B41A27" w:rsidRDefault="00B6717A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имени В.Д. Шашина</w:t>
            </w:r>
          </w:p>
        </w:tc>
      </w:tr>
    </w:tbl>
    <w:p w:rsidR="00B41A27" w:rsidRDefault="00B6717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</w:t>
      </w:r>
      <w:r>
        <w:rPr>
          <w:sz w:val="28"/>
          <w:szCs w:val="28"/>
        </w:rPr>
        <w:t xml:space="preserve">Оператор: </w:t>
      </w:r>
    </w:p>
    <w:p w:rsidR="00B41A27" w:rsidRDefault="00B6717A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Министерству образования и науки Республики Татарстан </w:t>
      </w:r>
    </w:p>
    <w:p w:rsidR="00B41A27" w:rsidRDefault="00B6717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B41A27" w:rsidRDefault="00B6717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Адрес: 420111, г.Казань, ул.Кремлевская д.9</w:t>
      </w:r>
    </w:p>
    <w:p w:rsidR="00B41A27" w:rsidRDefault="00B6717A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</w:t>
      </w:r>
      <w:r>
        <w:rPr>
          <w:sz w:val="28"/>
          <w:szCs w:val="28"/>
        </w:rPr>
        <w:t xml:space="preserve">ьное учреждение «Средняя общеобразовательная школа №5» муниципального образования «Лениногорский муниципальный район» Республики Татарстан </w:t>
      </w:r>
    </w:p>
    <w:p w:rsidR="00B41A27" w:rsidRDefault="00B6717A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Адрес: РТ, г.Лениногорск, ул. Морякова, д.10</w:t>
      </w:r>
    </w:p>
    <w:p w:rsidR="00B41A27" w:rsidRDefault="00B6717A">
      <w:pPr>
        <w:ind w:left="48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167640</wp:posOffset>
                </wp:positionV>
                <wp:extent cx="2529840" cy="0"/>
                <wp:effectExtent l="0" t="0" r="22860" b="19050"/>
                <wp:wrapNone/>
                <wp:docPr id="4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1E7A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" o:spid="_x0000_s1026" type="#_x0000_t32" style="position:absolute;margin-left:291.2pt;margin-top:13.2pt;width:199.2pt;height:0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DLT0wEAAEwDAAAOAAAAZHJzL2Uyb0RvYy54bWysU0tu2zAQ3RfoHQjua9lqnTqC5SwcpJt+&#10;ArQ9AE1SEgGKQ5C0Ze/SXiBH6BW66SJtkTNIN8qQ/qSfXVEtBpoZzpt5b8j5xbbVZCOdV2BKOhmN&#10;KZGGg1CmLunHD1fPZpT4wIxgGows6U56erF4+mTe2ULm0IAW0hEEMb7obEmbEGyRZZ43smV+BFYa&#10;TFbgWhbQdXUmHOsQvdVZPh6fZR04YR1w6T1GL/dJukj4VSV5eFdVXgaiS4qzhWRdsqtos8WcFbVj&#10;tlH8MAb7hylapgw2PUFdssDI2qm/oFrFHXiowohDm0FVKS4TB2QzGf/B5n3DrExcUBxvTzL5/wfL&#10;326uHVGipC8oMazFFfVfhpvhtv/Zfx1uyfCpv0czfB5u+m/9j/57f9/fkbNZFK6zvsD6pbl2B89b&#10;BFt1b0AgDlsHSJpsK9dGbZAt2Sbpdyfp5TYQjsF8mp/Pnr+khB9zGSuOhdb58EpCS+JPSX1wTNVN&#10;WIIxuGBwk9SGbV77gINg4bEgdjVwpbROe9aGdCU9n+bTVOBBKxGT8Zh39WqpHdmweFPSFzki2G/H&#10;HKyN2Me1wXTUILLeq7ECsUtipDiuLAEcrle8E7/6qfrxESweAAAA//8DAFBLAwQUAAYACAAAACEA&#10;p6Xqj94AAAAJAQAADwAAAGRycy9kb3ducmV2LnhtbEyPQU/DMAyF75P2HyIjcZlYsopNXWk6TZM4&#10;cGSbxDVrTFtonKpJ17JfjxEHOFn2e3r+Xr6bXCuu2IfGk4bVUoFAKr1tqNJwPj0/pCBCNGRN6wk1&#10;fGGAXTGf5SazfqRXvB5jJTiEQmY01DF2mZShrNGZsPQdEmvvvncm8tpX0vZm5HDXykSpjXSmIf5Q&#10;mw4PNZafx8FpwDCsV2q/ddX55TYu3pLbx9idtL6/m/ZPICJO8c8MP/iMDgUzXfxANohWwzpNHtmq&#10;IdnwZMM2Vdzl8nuQRS7/Nyi+AQAA//8DAFBLAQItABQABgAIAAAAIQC2gziS/gAAAOEBAAATAAAA&#10;AAAAAAAAAAAAAAAAAABbQ29udGVudF9UeXBlc10ueG1sUEsBAi0AFAAGAAgAAAAhADj9If/WAAAA&#10;lAEAAAsAAAAAAAAAAAAAAAAALwEAAF9yZWxzLy5yZWxzUEsBAi0AFAAGAAgAAAAhADc0MtPTAQAA&#10;TAMAAA4AAAAAAAAAAAAAAAAALgIAAGRycy9lMm9Eb2MueG1sUEsBAi0AFAAGAAgAAAAhAKel6o/e&#10;AAAACQEAAA8AAAAAAAAAAAAAAAAALQQAAGRycy9kb3ducmV2LnhtbFBLBQYAAAAABAAEAPMAAAA4&#10;BQAAAAA=&#10;"/>
            </w:pict>
          </mc:Fallback>
        </mc:AlternateContent>
      </w:r>
      <w:r>
        <w:t>от</w:t>
      </w:r>
    </w:p>
    <w:p w:rsidR="00B41A27" w:rsidRDefault="00B6717A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 - при наличии) субъекта персонал</w:t>
      </w:r>
      <w:r>
        <w:rPr>
          <w:sz w:val="20"/>
          <w:szCs w:val="20"/>
        </w:rPr>
        <w:t>ьных данных)</w:t>
      </w:r>
    </w:p>
    <w:p w:rsidR="00B41A27" w:rsidRDefault="00B6717A">
      <w:pPr>
        <w:ind w:left="48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185420</wp:posOffset>
                </wp:positionV>
                <wp:extent cx="3017520" cy="0"/>
                <wp:effectExtent l="0" t="0" r="30480" b="19050"/>
                <wp:wrapNone/>
                <wp:docPr id="5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7F8BB8" id="Прямая со стрелкой 67" o:spid="_x0000_s1026" type="#_x0000_t32" style="position:absolute;margin-left:276.2pt;margin-top:14.6pt;width:237.6pt;height:0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/wl0gEAAEwDAAAOAAAAZHJzL2Uyb0RvYy54bWysU0uO2zAM3RfoHQTtG9spMmmNOLPIYLrp&#10;Z4C2B1Bk2RYgiYKkxMlu2gvMEXqFbrrotJgz2DcqpXz62xX1gjBJ8ZHvUVpc7rQiW+G8BFPRYpJT&#10;IgyHWpq2ou/fXT95RokPzNRMgREV3QtPL5ePHy16W4opdKBq4QiCGF/2tqJdCLbMMs87oZmfgBUG&#10;kw04zQK6rs1qx3pE1yqb5vlF1oOrrQMuvMfo1SFJlwm/aQQPb5rGi0BURXG2kKxLdh1ttlywsnXM&#10;dpIfx2D/MIVm0mDTM9QVC4xsnPwLSkvuwEMTJhx0Bk0juUgckE2R/8HmbcesSFxQHG/PMvn/B8tf&#10;b28ckXVFZ5QYpnFFw6fxdrwbvg+fxzsyfhge0Iwfx9vhy/BtuB8ehq/kYh6F660vsX5lbtzR8xbB&#10;1v0rqBGHbQIkTXaN01EbZEt2Sfr9WXqxC4Rj8GlezGfFnBJ+ymWsPBVa58MLAZrEn4r64Jhsu7AC&#10;Y3DB4IrUhm1f+oCDYOGpIHY1cC2VSntWhvQVfT6bzlKBByXrmIzHvGvXK+XIlsWbkr7IEcF+O+Zg&#10;Y+pDXBlMRw0i64Maa6j3SYwUx5UlgOP1infiVz9V/3wEyx8AAAD//wMAUEsDBBQABgAIAAAAIQCO&#10;erCa3gAAAAoBAAAPAAAAZHJzL2Rvd25yZXYueG1sTI/BbsIwDIbvk3iHyEi7TCMhWhl0TRFC2mHH&#10;AdKuoTFtR+NUTUo7nn5BO7Cj7U+/vz9bj7ZhF+x87UjBfCaAIRXO1FQqOOzfn5fAfNBkdOMIFfyg&#10;h3U+ech0atxAn3jZhZLFEPKpVlCF0Kac+6JCq/3MtUjxdnKd1SGOXclNp4cYbhsuhVhwq2uKHyrd&#10;4rbC4rzrrQL0fTIXm5UtDx/X4elLXr+Hdq/U43TcvAELOIY7DDf9qA55dDq6noxnjYIkkS8RVSBX&#10;EtgNEPJ1Aez4t+F5xv9XyH8BAAD//wMAUEsBAi0AFAAGAAgAAAAhALaDOJL+AAAA4QEAABMAAAAA&#10;AAAAAAAAAAAAAAAAAFtDb250ZW50X1R5cGVzXS54bWxQSwECLQAUAAYACAAAACEAOP0h/9YAAACU&#10;AQAACwAAAAAAAAAAAAAAAAAvAQAAX3JlbHMvLnJlbHNQSwECLQAUAAYACAAAACEAH1v8JdIBAABM&#10;AwAADgAAAAAAAAAAAAAAAAAuAgAAZHJzL2Uyb0RvYy54bWxQSwECLQAUAAYACAAAACEAjnqwmt4A&#10;AAAKAQAADwAAAAAAAAAAAAAAAAAsBAAAZHJzL2Rvd25yZXYueG1sUEsFBgAAAAAEAAQA8wAAADcF&#10;AAAAAA==&#10;"/>
            </w:pict>
          </mc:Fallback>
        </mc:AlternateContent>
      </w:r>
    </w:p>
    <w:p w:rsidR="00B41A27" w:rsidRDefault="00B6717A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B41A27" w:rsidRDefault="00B6717A">
      <w:pPr>
        <w:ind w:left="4895"/>
        <w:jc w:val="both"/>
      </w:pPr>
      <w:r>
        <w:rPr>
          <w:sz w:val="28"/>
          <w:szCs w:val="28"/>
        </w:rPr>
        <w:t>номер телефона, адрес электронной почты или почтовый адрес:</w:t>
      </w:r>
      <w:r>
        <w:t xml:space="preserve"> ____________________________________________</w:t>
      </w:r>
    </w:p>
    <w:p w:rsidR="00B41A27" w:rsidRDefault="00B41A27">
      <w:pPr>
        <w:ind w:left="4248"/>
        <w:jc w:val="both"/>
      </w:pPr>
    </w:p>
    <w:p w:rsidR="00B41A27" w:rsidRDefault="00B6717A">
      <w:pPr>
        <w:tabs>
          <w:tab w:val="center" w:pos="5457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:rsidR="00B41A27" w:rsidRDefault="00B6717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168910</wp:posOffset>
                </wp:positionV>
                <wp:extent cx="5890260" cy="0"/>
                <wp:effectExtent l="0" t="0" r="34290" b="19050"/>
                <wp:wrapNone/>
                <wp:docPr id="6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71B847" id="Прямая со стрелкой 65" o:spid="_x0000_s1026" type="#_x0000_t32" style="position:absolute;margin-left:24.2pt;margin-top:13.3pt;width:463.8pt;height:0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nwl0gEAAEwDAAAOAAAAZHJzL2Uyb0RvYy54bWysU0tu2zAQ3RfoHQjua8kGZCSC5SwcpJt+&#10;ArQ9AE1SEgGKQ5C0Ze/SXiBH6BW66aIf5AzSjTqkP23SXVEtBpoZzuO8N8PF1a7TZCudV2AqOp3k&#10;lEjDQSjTVPTD+5sXF5T4wIxgGoys6F56erV8/mzR21LOoAUtpCMIYnzZ24q2IdgyyzxvZcf8BKw0&#10;mKzBdSyg65pMONYjeqezWZ7Psx6csA649B6j14ckXSb8upY8vK1rLwPRFcXeQrIu2XW02XLBysYx&#10;2yp+bIP9QxcdUwYvPUNds8DIxqm/oDrFHXiow4RDl0FdKy4TB2QzzZ+wedcyKxMXFMfbs0z+/8Hy&#10;N9tbR5So6JwSwzoc0fB5vBvvh5/Dl/GejB+HBzTjp/Fu+Dr8GL4PD8M3Mi+icL31JdavzK07et4i&#10;2Lp/DQJx2CZA0mRXuy5qg2zJLkm/P0svd4FwDBYXl/mswGXhp1zGylOhdT68lNCR+FNRHxxTTRtW&#10;YAwOGNw0XcO2r3zARrDwVBBvNXCjtE5z1ob0Fb0sZkUq8KCViMl4zLtmvdKObFnclPRFjgj26JiD&#10;jRGHuDaYjhpE1gc11iD2SYwUx5ElgON6xZ3400/Vvx/B8hcAAAD//wMAUEsDBBQABgAIAAAAIQCE&#10;msyW3gAAAAgBAAAPAAAAZHJzL2Rvd25yZXYueG1sTI/NbsIwEITvlfoO1lbqpSoOEU0hxEGoEoce&#10;+ZF6NfGSpI3XUeyQwNN3UQ/0uDOj2W+y1WgbccbO144UTCcRCKTCmZpKBYf95nUOwgdNRjeOUMEF&#10;Pazyx4dMp8YNtMXzLpSCS8inWkEVQptK6YsKrfYT1yKxd3Kd1YHPrpSm0wOX20bGUZRIq2viD5Vu&#10;8aPC4mfXWwXo+7dptF7Y8vB5HV6+4uv30O6Ven4a10sQAcdwD8MNn9EhZ6aj68l40SiYzWecVBAn&#10;CQj2F+8Jbzv+CTLP5P8B+S8AAAD//wMAUEsBAi0AFAAGAAgAAAAhALaDOJL+AAAA4QEAABMAAAAA&#10;AAAAAAAAAAAAAAAAAFtDb250ZW50X1R5cGVzXS54bWxQSwECLQAUAAYACAAAACEAOP0h/9YAAACU&#10;AQAACwAAAAAAAAAAAAAAAAAvAQAAX3JlbHMvLnJlbHNQSwECLQAUAAYACAAAACEAsZ58JdIBAABM&#10;AwAADgAAAAAAAAAAAAAAAAAuAgAAZHJzL2Uyb0RvYy54bWxQSwECLQAUAAYACAAAACEAhJrMlt4A&#10;AAAIAQAADwAAAAAAAAAAAAAAAAAsBAAAZHJzL2Rvd25yZXYueG1sUEsFBgAAAAAEAAQA8wAAADcF&#10;AAAAAA==&#10;"/>
            </w:pict>
          </mc:Fallback>
        </mc:AlternateContent>
      </w:r>
      <w:r>
        <w:t>Я,</w:t>
      </w:r>
    </w:p>
    <w:p w:rsidR="00B41A27" w:rsidRDefault="00B6717A">
      <w:pPr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41A27" w:rsidRDefault="00B6717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205740</wp:posOffset>
                </wp:positionV>
                <wp:extent cx="6164580" cy="0"/>
                <wp:effectExtent l="0" t="0" r="26670" b="19050"/>
                <wp:wrapNone/>
                <wp:docPr id="7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C51C6" id="Прямая со стрелкой 64" o:spid="_x0000_s1026" type="#_x0000_t32" style="position:absolute;margin-left:.8pt;margin-top:16.2pt;width:485.4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o8w0QEAAEwDAAAOAAAAZHJzL2Uyb0RvYy54bWysU0uO2zAM3RfoHQTtGyfBJNMacWaRwXTT&#10;zwBtD6BIsi1AEgVJiZPdtBeYI/QK3XTRD+YM9o1KKZ/+dkW9IExSfOR7lBZXO6PJVvqgwFZ0MhpT&#10;Ii0HoWxT0Xdvb548pSREZgXTYGVF9zLQq+XjR4vOlXIKLWghPUEQG8rOVbSN0ZVFEXgrDQsjcNJi&#10;sgZvWETXN4XwrEN0o4vpeDwvOvDCeeAyBIxeH5J0mfHrWvL4uq6DjERXFGeL2fps18kWywUrG89c&#10;q/hxDPYPUximLDY9Q12zyMjGq7+gjOIeAtRxxMEUUNeKy8wB2UzGf7B50zInMxcUJ7izTOH/wfJX&#10;21tPlKjoJSWWGVxR/3G4G+777/2n4Z4M7/sHNMOH4a7/3H/rv/YP/Rcyv0jCdS6UWL+yt/7oBYdg&#10;6+4lCMRhmwhZk13tTdIG2ZJdln5/ll7uIuEYnE/mF7NLnIGfcgUrT4XOh/hcgiHpp6IheqaaNq7A&#10;Wlww+Eluw7YvQsRBsPBUkLpauFFa5z1rS7qKPptNZ7kggFYiJdOx4Jv1SnuyZemm5C9xRLDfjnnY&#10;WHGIa4vppEFifVBjDWKfxchxXFkGOF6vdCd+9XP1z0ew/AEAAP//AwBQSwMEFAAGAAgAAAAhAMzJ&#10;cBjaAAAABwEAAA8AAABkcnMvZG93bnJldi54bWxMjsFOwzAQRO9I/IO1SFwQdRqg0BCnqpA4cKSt&#10;xHUbL0kgXkex04R+PVtxKLedndHMy1eTa9WB+tB4NjCfJaCIS28brgzstq+3T6BCRLbYeiYDPxRg&#10;VVxe5JhZP/I7HTaxUlLCIUMDdYxdpnUoa3IYZr4jFu/T9w6jyL7StsdRyl2r0yRZaIcNy0KNHb3U&#10;VH5vBmeAwvAwT9ZLV+3ejuPNR3r8GrutMddX0/oZVKQpnsNwwhd0KIRp7we2QbWiFxI0cJfegxJ7&#10;+Xg69n8PXeT6P3/xCwAA//8DAFBLAQItABQABgAIAAAAIQC2gziS/gAAAOEBAAATAAAAAAAAAAAA&#10;AAAAAAAAAABbQ29udGVudF9UeXBlc10ueG1sUEsBAi0AFAAGAAgAAAAhADj9If/WAAAAlAEAAAsA&#10;AAAAAAAAAAAAAAAALwEAAF9yZWxzLy5yZWxzUEsBAi0AFAAGAAgAAAAhAOTyjzDRAQAATAMAAA4A&#10;AAAAAAAAAAAAAAAALgIAAGRycy9lMm9Eb2MueG1sUEsBAi0AFAAGAAgAAAAhAMzJcBjaAAAABwEA&#10;AA8AAAAAAAAAAAAAAAAAKwQAAGRycy9kb3ducmV2LnhtbFBLBQYAAAAABAAEAPMAAAAyBQAAAAA=&#10;"/>
            </w:pict>
          </mc:Fallback>
        </mc:AlternateContent>
      </w:r>
    </w:p>
    <w:p w:rsidR="00B41A27" w:rsidRDefault="00B6717A">
      <w:pPr>
        <w:jc w:val="center"/>
        <w:rPr>
          <w:sz w:val="20"/>
          <w:szCs w:val="20"/>
        </w:rPr>
      </w:pPr>
      <w:r>
        <w:rPr>
          <w:sz w:val="20"/>
          <w:szCs w:val="20"/>
        </w:rPr>
        <w:t>(документ, удостоверяющий личность родителя (законного представителя) субъекта персональных дан</w:t>
      </w:r>
      <w:r>
        <w:rPr>
          <w:sz w:val="20"/>
          <w:szCs w:val="20"/>
        </w:rPr>
        <w:t>ных)</w:t>
      </w:r>
    </w:p>
    <w:p w:rsidR="00B41A27" w:rsidRDefault="00B41A27">
      <w:pPr>
        <w:jc w:val="both"/>
      </w:pPr>
    </w:p>
    <w:p w:rsidR="00B41A27" w:rsidRDefault="00B6717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B41A27" w:rsidRDefault="00B6717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188595</wp:posOffset>
                </wp:positionV>
                <wp:extent cx="6294120" cy="0"/>
                <wp:effectExtent l="0" t="0" r="30480" b="19050"/>
                <wp:wrapNone/>
                <wp:docPr id="8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3B7B5C" id="Прямая со стрелкой 61" o:spid="_x0000_s1026" type="#_x0000_t32" style="position:absolute;margin-left:.8pt;margin-top:14.85pt;width:495.6pt;height:0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H+C0AEAAEwDAAAOAAAAZHJzL2Uyb0RvYy54bWysU0uO2zAM3RfoHQTtG8dBJ+gYcWaRwXTT&#10;zwBtD6BIsi1AEgVJiZPdtBeYI/QK3XTRD+YM9o1KKZ/+dkW9IExSfOR7lBZXO6PJVvqgwNa0nEwp&#10;kZaDULat6bu3N0+eURIis4JpsLKmexno1fLxo0XvKjmDDrSQniCIDVXvatrF6KqiCLyThoUJOGkx&#10;2YA3LKLr20J41iO60cVsOp0XPXjhPHAZAkavD0m6zPhNI3l83TRBRqJrirPFbH2262SL5YJVrWeu&#10;U/w4BvuHKQxTFpueoa5ZZGTj1V9QRnEPAZo44WAKaBrFZeaAbMrpH2zedMzJzAXFCe4sU/h/sPzV&#10;9tYTJWqKi7LM4IqGj+PdeD98Hz6N92R8PzygGT+Md8Pn4dvwdXgYvpB5mYTrXaiwfmVv/dELDsHW&#10;/UsQiMM2EbImu8abpA2yJbss/f4svdxFwjE4n10+LUucgZ9yBatOhc6H+FyCIemnpiF6ptoursBa&#10;XDD4Mrdh2xch4iBYeCpIXS3cKK3znrUlfU0vL2YXuSCAViIl07Hg2/VKe7Jl6abkL3FEsN+OedhY&#10;cYhri+mkQWJ9UGMNYp/FyHFcWQY4Xq90J371c/XPR7D8AQAA//8DAFBLAwQUAAYACAAAACEAdetf&#10;5dsAAAAHAQAADwAAAGRycy9kb3ducmV2LnhtbEyPQUvDQBCF74L/YRnBi9hNA1aTZlOK4MGjbcHr&#10;NDsmqdnZkN00sb/eEQ96fPMeb75XbGbXqTMNofVsYLlIQBFX3rZcGzjsX+6fQIWIbLHzTAa+KMCm&#10;vL4qMLd+4jc672KtpIRDjgaaGPtc61A15DAsfE8s3ocfHEaRQ63tgJOUu06nSbLSDluWDw329NxQ&#10;9bkbnQEK48My2WauPrxeprv39HKa+r0xtzfzdg0q0hz/wvCDL+hQCtPRj2yD6kSvJGggzR5BiZ1l&#10;qSw5/h50Wej//OU3AAAA//8DAFBLAQItABQABgAIAAAAIQC2gziS/gAAAOEBAAATAAAAAAAAAAAA&#10;AAAAAAAAAABbQ29udGVudF9UeXBlc10ueG1sUEsBAi0AFAAGAAgAAAAhADj9If/WAAAAlAEAAAsA&#10;AAAAAAAAAAAAAAAALwEAAF9yZWxzLy5yZWxzUEsBAi0AFAAGAAgAAAAhANsQf4LQAQAATAMAAA4A&#10;AAAAAAAAAAAAAAAALgIAAGRycy9lMm9Eb2MueG1sUEsBAi0AFAAGAAgAAAAhAHXrX+XbAAAABwEA&#10;AA8AAAAAAAAAAAAAAAAAKgQAAGRycy9kb3ducmV2LnhtbFBLBQYAAAAABAAEAPMAAAAyBQAAAAA=&#10;"/>
            </w:pict>
          </mc:Fallback>
        </mc:AlternateContent>
      </w:r>
    </w:p>
    <w:p w:rsidR="00B41A27" w:rsidRDefault="00B6717A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(последнее-при н</w:t>
      </w:r>
      <w:r>
        <w:rPr>
          <w:sz w:val="20"/>
          <w:szCs w:val="20"/>
        </w:rPr>
        <w:t>аличии) субъекта персональных данных)</w:t>
      </w:r>
    </w:p>
    <w:p w:rsidR="00B41A27" w:rsidRDefault="00B671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участия в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Ι</w:t>
      </w:r>
      <w:r>
        <w:rPr>
          <w:sz w:val="28"/>
          <w:szCs w:val="28"/>
        </w:rPr>
        <w:t xml:space="preserve"> Республиканской научно-практической конференции имени  В.Д. Шашина.</w:t>
      </w:r>
    </w:p>
    <w:p w:rsidR="00B41A27" w:rsidRDefault="00B671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Перечень обрабатываемых персональных данных: </w:t>
      </w:r>
    </w:p>
    <w:p w:rsidR="00B41A27" w:rsidRDefault="00B6717A">
      <w:pPr>
        <w:ind w:firstLine="709"/>
        <w:jc w:val="both"/>
        <w:rPr>
          <w:u w:val="single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персональные данные: фамилия, имя, отчество (при наличии) ребенка, контактный </w:t>
      </w:r>
      <w:r>
        <w:rPr>
          <w:sz w:val="28"/>
          <w:szCs w:val="28"/>
        </w:rPr>
        <w:t>телефон, адрес, адрес электронной почты, возраст, школа, класс;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специальные категории персональных данных: не предоставляются;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биометрические персональные данные: не предоставляются.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действий с персональными данными, на совершение которых да</w:t>
      </w:r>
      <w:r>
        <w:rPr>
          <w:sz w:val="28"/>
          <w:szCs w:val="28"/>
        </w:rPr>
        <w:t>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</w:t>
      </w:r>
      <w:r>
        <w:rPr>
          <w:sz w:val="28"/>
          <w:szCs w:val="28"/>
        </w:rPr>
        <w:t xml:space="preserve">06 года № 152-ФЗ «О персональных данных» и иными нормативными правовыми актами Российской Федерации. 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</w:t>
      </w:r>
      <w:r>
        <w:rPr>
          <w:sz w:val="28"/>
          <w:szCs w:val="28"/>
        </w:rPr>
        <w:t xml:space="preserve">анных, так и без использования средств автоматизации. </w:t>
      </w:r>
    </w:p>
    <w:p w:rsidR="00B41A27" w:rsidRDefault="00B671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B41A27" w:rsidRDefault="00B6717A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189230</wp:posOffset>
                </wp:positionV>
                <wp:extent cx="1714500" cy="0"/>
                <wp:effectExtent l="0" t="0" r="19050" b="19050"/>
                <wp:wrapNone/>
                <wp:docPr id="9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4A6CB0" id="Прямая со стрелкой 55" o:spid="_x0000_s1026" type="#_x0000_t32" style="position:absolute;margin-left:37.4pt;margin-top:14.9pt;width:135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Ucc0AEAAEwDAAAOAAAAZHJzL2Uyb0RvYy54bWysU0uO1DAQ3SNxB8t7OkmL8Ik6PYseDRs+&#10;IwEHcNtOYslxWba7070buMAcgSuwYcGA5gzJjSi7P/x2iCxKqSrXq3qv7MXFrtdkK51XYGpazHJK&#10;pOEglGlr+v7d1aNnlPjAjGAajKzpXnp6sXz4YDHYSs6hAy2kIwhifDXYmnYh2CrLPO9kz/wMrDSY&#10;bMD1LKDr2kw4NiB6r7N5nj/JBnDCOuDSe4xeHpJ0mfCbRvLwpmm8DETXFGcLybpk19FmywWrWsds&#10;p/hxDPYPU/RMGWx6hrpkgZGNU39B9Yo78NCEGYc+g6ZRXCYOyKbI/2DztmNWJi4ojrdnmfz/g+Wv&#10;t9eOKFHT55QY1uOKxk/TzXQ7fh8/T7dk+jDeo5k+Tjfjl/HbeDfej19JWUbhBusrrF+Za3f0vEWw&#10;9fAKBOKwTYCkya5xfdQG2ZJdkn5/ll7uAuEYLJ4Wj8scN8RPuYxVp0LrfHghoSfxp6Y+OKbaLqzA&#10;GFwwuCK1YduXPuAgWHgqiF0NXCmt0561IQMSLedlKvCglYjJeMy7dr3SjmxZvCnpixwR7LdjDjZG&#10;HOLaYDpqEFkf1FiD2CcxUhxXlgCO1yveiV/9VP3zESx/AAAA//8DAFBLAwQUAAYACAAAACEAtZNr&#10;Vt0AAAAIAQAADwAAAGRycy9kb3ducmV2LnhtbEyPzU7DQAyE70i8w8pIXBDdNJSfhmyqCokDR9pK&#10;XN2sSQJZb5TdNKFPjysO5WR5xhp/k68m16oD9aHxbGA+S0ARl942XBnYbV9vn0CFiGyx9UwGfijA&#10;qri8yDGzfuR3OmxipSSEQ4YG6hi7TOtQ1uQwzHxHLN6n7x1GWftK2x5HCXetTpPkQTtsWD7U2NFL&#10;TeX3ZnAGKAz382S9dNXu7TjefKTHr7HbGnN9Na2fQUWa4vkYTviCDoUw7f3ANqjWwONCyKOBdClT&#10;/LvFSdj/CbrI9f8CxS8AAAD//wMAUEsBAi0AFAAGAAgAAAAhALaDOJL+AAAA4QEAABMAAAAAAAAA&#10;AAAAAAAAAAAAAFtDb250ZW50X1R5cGVzXS54bWxQSwECLQAUAAYACAAAACEAOP0h/9YAAACUAQAA&#10;CwAAAAAAAAAAAAAAAAAvAQAAX3JlbHMvLnJlbHNQSwECLQAUAAYACAAAACEAhslHHNABAABMAwAA&#10;DgAAAAAAAAAAAAAAAAAuAgAAZHJzL2Uyb0RvYy54bWxQSwECLQAUAAYACAAAACEAtZNrVt0AAAAI&#10;AQAADwAAAAAAAAAAAAAAAAAqBAAAZHJzL2Rvd25yZXYueG1sUEsFBgAAAAAEAAQA8wAAADQ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173990</wp:posOffset>
                </wp:positionV>
                <wp:extent cx="830580" cy="0"/>
                <wp:effectExtent l="0" t="0" r="26670" b="19050"/>
                <wp:wrapNone/>
                <wp:docPr id="10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C756E8" id="Прямая со стрелкой 57" o:spid="_x0000_s1026" type="#_x0000_t32" style="position:absolute;margin-left:302pt;margin-top:13.7pt;width:65.4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RU0QEAAEwDAAAOAAAAZHJzL2Uyb0RvYy54bWysU0uOEzEQ3SNxB8t70p2gMEMrnVlkNGz4&#10;jAQcwLHdaUu2y7KddLIbuMAcgSuwYcGA5gzdN6LsfGaAHaIXpa4q13O9V+XZxdZospE+KLA1HY9K&#10;SqTlIJRd1fTjh6tn55SEyKxgGqys6U4GejF/+mTWuUpOoAUtpCcIYkPVuZq2MbqqKAJvpWFhBE5a&#10;TDbgDYvo+lUhPOsQ3ehiUpYvig68cB64DAGjl/sknWf8ppE8vmuaICPRNcXeYrY+22WyxXzGqpVn&#10;rlX80Ab7hy4MUxYvPUFdssjI2qu/oIziHgI0ccTBFNA0isvMAdmMyz/YvG+Zk5kLihPcSabw/2D5&#10;2821J0rg7FAeywzOqP8y3Ay3/c/+63BLhk/9PZrh83DTf+t/9Hf9ff+dTM+Scp0LFQIs7LU/eMEh&#10;2rJ7AwJx2DpCFmXbeJPEQbpkm7XfnbSX20g4Bs+fl9MzXBZ+TBWsOtY5H+IrCYakn5qG6JlatXEB&#10;1uKAwY/zLWzzOkTsAwuPBelSC1dK6zxnbUlX05fTyTQXBNBKpGQ6FvxqudCebFjalPwligj22zEP&#10;ayv2cW0xnSRIpPdiLEHsshY5jiPLAIf1Sjvx2M/VD49g/gsAAP//AwBQSwMEFAAGAAgAAAAhAGJW&#10;WfLeAAAACQEAAA8AAABkcnMvZG93bnJldi54bWxMj8FOwzAMhu9IvENkJC6IJStlG6XpNCFx4Mg2&#10;iWvWeG2hcaomXcueHiMO42j71+/vy9eTa8UJ+9B40jCfKRBIpbcNVRr2u9f7FYgQDVnTekIN3xhg&#10;XVxf5SazfqR3PG1jJbiEQmY01DF2mZShrNGZMPMdEt+Ovncm8thX0vZm5HLXykSphXSmIf5Qmw5f&#10;aiy/toPTgGF4nKvNk6v2b+fx7iM5f47dTuvbm2nzDCLiFC9h+MVndCiY6eAHskG0GhYqZZeoIVmm&#10;IDiwfEjZ5fC3kEUu/xsUPwAAAP//AwBQSwECLQAUAAYACAAAACEAtoM4kv4AAADhAQAAEwAAAAAA&#10;AAAAAAAAAAAAAAAAW0NvbnRlbnRfVHlwZXNdLnhtbFBLAQItABQABgAIAAAAIQA4/SH/1gAAAJQB&#10;AAALAAAAAAAAAAAAAAAAAC8BAABfcmVscy8ucmVsc1BLAQItABQABgAIAAAAIQDdEoRU0QEAAEwD&#10;AAAOAAAAAAAAAAAAAAAAAC4CAABkcnMvZTJvRG9jLnhtbFBLAQItABQABgAIAAAAIQBiVlny3gAA&#10;AAkBAAAPAAAAAAAAAAAAAAAAACsEAABkcnMvZG93bnJldi54bWxQSwUGAAAAAAQABADzAAAANg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189230</wp:posOffset>
                </wp:positionV>
                <wp:extent cx="830580" cy="0"/>
                <wp:effectExtent l="0" t="0" r="26670" b="19050"/>
                <wp:wrapNone/>
                <wp:docPr id="11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6C9EED" id="Прямая со стрелкой 56" o:spid="_x0000_s1026" type="#_x0000_t32" style="position:absolute;margin-left:198.2pt;margin-top:14.9pt;width:65.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tqp0gEAAEwDAAAOAAAAZHJzL2Uyb0RvYy54bWysU0uOEzEQ3SNxB8t70p2gDEMrnVlkNGz4&#10;jAQcwLHdaUu2y7KddLIbuMAcgSuwYcGA5gzdN6LsfGaAHaIXpa4q13O9V+XZxdZospE+KLA1HY9K&#10;SqTlIJRd1fTjh6tn55SEyKxgGqys6U4GejF/+mTWuUpOoAUtpCcIYkPVuZq2MbqqKAJvpWFhBE5a&#10;TDbgDYvo+lUhPOsQ3ehiUpZnRQdeOA9choDRy32SzjN+00ge3zVNkJHommJvMVuf7TLZYj5j1coz&#10;1yp+aIP9QxeGKYuXnqAuWWRk7dVfUEZxDwGaOOJgCmgaxWXmgGzG5R9s3rfMycwFxQnuJFP4f7D8&#10;7ebaEyVwdmNKLDM4o/7LcDPc9j/7r8MtGT7192iGz8NN/63/0d/19/13Mj1LynUuVAiwsNf+4AWH&#10;aMvuDQjEYesIWZRt400SB+mSbdZ+d9JebiPhGDx/Xk5f4LLwY6pg1bHO+RBfSTAk/dQ0RM/Uqo0L&#10;sBYHDH6cb2Gb1yFiH1h4LEiXWrhSWuc5a0u6mr6cTqa5IIBWIiXTseBXy4X2ZMPSpuQvUUSw3455&#10;WFuxj2uL6SRBIr0XYwlil7XIcRxZBjisV9qJx36ufngE818AAAD//wMAUEsDBBQABgAIAAAAIQAW&#10;Ewg53gAAAAkBAAAPAAAAZHJzL2Rvd25yZXYueG1sTI/BTsMwDIbvSLxDZCQuiKULbKyl6TQhceDI&#10;Nolr1nhtoXGqJl3Lnh4jDuNo+9Pv78/Xk2vFCfvQeNIwnyUgkEpvG6o07Hev9ysQIRqypvWEGr4x&#10;wLq4vspNZv1I73jaxkpwCIXMaKhj7DIpQ1mjM2HmOyS+HX3vTOSxr6TtzcjhrpUqSZbSmYb4Q206&#10;fKmx/NoOTgOGYTFPNqmr9m/n8e5DnT/Hbqf17c20eQYRcYoXGH71WR0Kdjr4gWwQrYaHdPnIqAaV&#10;cgUGFupJgTj8LWSRy/8Nih8AAAD//wMAUEsBAi0AFAAGAAgAAAAhALaDOJL+AAAA4QEAABMAAAAA&#10;AAAAAAAAAAAAAAAAAFtDb250ZW50X1R5cGVzXS54bWxQSwECLQAUAAYACAAAACEAOP0h/9YAAACU&#10;AQAACwAAAAAAAAAAAAAAAAAvAQAAX3JlbHMvLnJlbHNQSwECLQAUAAYACAAAACEACQ7aqdIBAABM&#10;AwAADgAAAAAAAAAAAAAAAAAuAgAAZHJzL2Uyb0RvYy54bWxQSwECLQAUAAYACAAAACEAFhMIOd4A&#10;AAAJAQAADwAAAAAAAAAAAAAAAAAsBAAAZHJzL2Rvd25yZXYueG1sUEsFBgAAAAAEAAQA8wAAADcF&#10;AAAAAA==&#10;"/>
            </w:pict>
          </mc:Fallback>
        </mc:AlternateContent>
      </w:r>
      <w:r>
        <w:rPr>
          <w:sz w:val="28"/>
          <w:szCs w:val="28"/>
        </w:rPr>
        <w:t xml:space="preserve">    </w:t>
      </w:r>
    </w:p>
    <w:p w:rsidR="00B41A27" w:rsidRDefault="00B6717A"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(ФИО. (последнее – при наличии)                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(дата)</w:t>
      </w:r>
    </w:p>
    <w:p w:rsidR="00B41A27" w:rsidRDefault="00B6717A"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>родителя (законного представителя)</w:t>
      </w:r>
    </w:p>
    <w:p w:rsidR="00B41A27" w:rsidRDefault="00B6717A">
      <w:pPr>
        <w:ind w:left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субъекта персональных данных</w:t>
      </w:r>
    </w:p>
    <w:p w:rsidR="00B41A27" w:rsidRDefault="00B41A27">
      <w:pPr>
        <w:contextualSpacing/>
        <w:rPr>
          <w:i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b/>
          <w:bCs/>
          <w:sz w:val="28"/>
          <w:szCs w:val="28"/>
        </w:rPr>
      </w:pPr>
    </w:p>
    <w:p w:rsidR="00B41A27" w:rsidRDefault="00B6717A">
      <w:pPr>
        <w:tabs>
          <w:tab w:val="left" w:pos="834"/>
          <w:tab w:val="left" w:pos="4138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</w:t>
      </w: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6717A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Оператор: </w:t>
      </w:r>
    </w:p>
    <w:p w:rsidR="00B41A27" w:rsidRDefault="00B6717A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Министерству образования и науки Республики Татарстан </w:t>
      </w:r>
    </w:p>
    <w:p w:rsidR="00B41A27" w:rsidRDefault="00B6717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t>ИНН: 1654002248, ОГРН: 11021602833196</w:t>
      </w:r>
    </w:p>
    <w:p w:rsidR="00B41A27" w:rsidRDefault="00B6717A">
      <w:pPr>
        <w:widowControl w:val="0"/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>Адрес: 420111, г.Казань, ул.Кремлевская д.9</w:t>
      </w:r>
    </w:p>
    <w:p w:rsidR="00B41A27" w:rsidRDefault="00B6717A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№5» муниципального образовани</w:t>
      </w:r>
      <w:r>
        <w:rPr>
          <w:sz w:val="28"/>
          <w:szCs w:val="28"/>
        </w:rPr>
        <w:t xml:space="preserve">я «Лениногорский муниципальный район» Республики Татарстан </w:t>
      </w:r>
    </w:p>
    <w:p w:rsidR="00B41A27" w:rsidRDefault="00B6717A">
      <w:pPr>
        <w:ind w:left="4895"/>
        <w:jc w:val="both"/>
        <w:rPr>
          <w:sz w:val="28"/>
          <w:szCs w:val="28"/>
        </w:rPr>
      </w:pPr>
      <w:r>
        <w:rPr>
          <w:sz w:val="28"/>
          <w:szCs w:val="28"/>
        </w:rPr>
        <w:t>Адрес: РТ, г.Лениногорск, ул. Морякова, д.10</w:t>
      </w:r>
    </w:p>
    <w:p w:rsidR="00B41A27" w:rsidRDefault="00B6717A">
      <w:pPr>
        <w:ind w:left="48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167640</wp:posOffset>
                </wp:positionV>
                <wp:extent cx="2529840" cy="0"/>
                <wp:effectExtent l="0" t="0" r="22860" b="19050"/>
                <wp:wrapNone/>
                <wp:docPr id="12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815C36" id="Прямая со стрелкой 68" o:spid="_x0000_s1026" type="#_x0000_t32" style="position:absolute;margin-left:291.2pt;margin-top:13.2pt;width:199.2pt;height:0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/g0gEAAE0DAAAOAAAAZHJzL2Uyb0RvYy54bWysU0uO2zAM3RfoHQTtGycuMs0YcWaRwXTT&#10;zwBtD6BIcixAEgVJiZPdtBeYI/QK3XTRD+YM9o1KKZ/+dkW9IExSfOR7lOZXO6PJVvqgwNZ0MhpT&#10;Ii0Hoey6pu/e3jyZURIis4JpsLKmexno1eLxo3nnKllCC1pITxDEhqpzNW1jdFVRBN5Kw8IInLSY&#10;bMAbFtH160J41iG60UU5Hl8UHXjhPHAZAkavD0m6yPhNI3l83TRBRqJrirPFbH22q2SLxZxVa89c&#10;q/hxDPYPUximLDY9Q12zyMjGq7+gjOIeAjRxxMEU0DSKy8wB2UzGf7B50zInMxcUJ7izTOH/wfJX&#10;21tPlMDdlZRYZnBH/cfhbrjvv/efhnsyvO8f0Awfhrv+c/+t/9o/9F/IxSwp17lQIcDS3vqjFxyi&#10;rbqXIBCHbSJkUXaNN0kcpEt2Wfv9WXu5i4RjsJyWl7Onzyjhp1zBqlOh8yE+l2BI+qlpiJ6pdRuX&#10;YC1uGPwkt2HbFyHiIFh4KkhdLdworfOitSVdTS+n5TQXBNBKpGQ6Fvx6tdSebFm6KvlLHBHst2Me&#10;NlYc4tpiOmmQWB/UWIHYZzFyHHeWAY73K12KX/1c/fMVLH4AAAD//wMAUEsDBBQABgAIAAAAIQCn&#10;peqP3gAAAAkBAAAPAAAAZHJzL2Rvd25yZXYueG1sTI9BT8MwDIXvk/YfIiNxmViyik1daTpNkzhw&#10;ZJvENWtMW2icqknXsl+PEQc4WfZ7ev5evptcK67Yh8aThtVSgUAqvW2o0nA+PT+kIEI0ZE3rCTV8&#10;YYBdMZ/lJrN+pFe8HmMlOIRCZjTUMXaZlKGs0Zmw9B0Sa+++dyby2lfS9mbkcNfKRKmNdKYh/lCb&#10;Dg81lp/HwWnAMKxXar911fnlNi7ektvH2J20vr+b9k8gIk7xzww/+IwOBTNd/EA2iFbDOk0e2aoh&#10;2fBkwzZV3OXye5BFLv83KL4BAAD//wMAUEsBAi0AFAAGAAgAAAAhALaDOJL+AAAA4QEAABMAAAAA&#10;AAAAAAAAAAAAAAAAAFtDb250ZW50X1R5cGVzXS54bWxQSwECLQAUAAYACAAAACEAOP0h/9YAAACU&#10;AQAACwAAAAAAAAAAAAAAAAAvAQAAX3JlbHMvLnJlbHNQSwECLQAUAAYACAAAACEA4aJf4NIBAABN&#10;AwAADgAAAAAAAAAAAAAAAAAuAgAAZHJzL2Uyb0RvYy54bWxQSwECLQAUAAYACAAAACEAp6Xqj94A&#10;AAAJAQAADwAAAAAAAAAAAAAAAAAsBAAAZHJzL2Rvd25yZXYueG1sUEsFBgAAAAAEAAQA8wAAADcF&#10;AAAAAA==&#10;"/>
            </w:pict>
          </mc:Fallback>
        </mc:AlternateContent>
      </w:r>
      <w:r>
        <w:t>от</w:t>
      </w:r>
    </w:p>
    <w:p w:rsidR="00B41A27" w:rsidRDefault="00B6717A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 - при наличии) субъекта персональных данных)</w:t>
      </w:r>
    </w:p>
    <w:p w:rsidR="00B41A27" w:rsidRDefault="00B6717A">
      <w:pPr>
        <w:ind w:left="489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185420</wp:posOffset>
                </wp:positionV>
                <wp:extent cx="3017520" cy="0"/>
                <wp:effectExtent l="0" t="0" r="30480" b="19050"/>
                <wp:wrapNone/>
                <wp:docPr id="13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415578" id="Прямая со стрелкой 67" o:spid="_x0000_s1026" type="#_x0000_t32" style="position:absolute;margin-left:276.2pt;margin-top:14.6pt;width:237.6pt;height:0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EW0gEAAE0DAAAOAAAAZHJzL2Uyb0RvYy54bWysU0uO2zAM3RfoHQTtG9sZZNIacWaRwXTT&#10;zwBtD6DIsi1AEgVJiZPdtBeYI/QK3XTRD+YM9o1KKZ/+dkW9IExSfOR7lBZXO63IVjgvwVS0mOSU&#10;CMOhlqat6Lu3N0+eUuIDMzVTYERF98LTq+XjR4velmIKHahaOIIgxpe9rWgXgi2zzPNOaOYnYIXB&#10;ZANOs4Cua7PasR7RtcqmeX6Z9eBq64AL7zF6fUjSZcJvGsHD66bxIhBVUZwtJOuSXUebLResbB2z&#10;neTHMdg/TKGZNNj0DHXNAiMbJ/+C0pI78NCECQedQdNILhIHZFPkf7B50zErEhcUx9uzTP7/wfJX&#10;21tHZI27u6DEMI07Gj6Od+P98H34NN6T8f3wgGb8MN4Nn4dvw9fhYfhCLudRud76EgFW5tYdPW8R&#10;bd2/hBpx2CZAEmXXOB3FQbpkl7Tfn7UXu0A4Bi/yYj4r5pTwUy5j5anQOh+eC9Ak/lTUB8dk24UV&#10;GIMbBlekNmz7wgccBAtPBbGrgRupVFq0MqSv6LPZdJYKPChZx2Q85l27XilHtixelfRFjgj22zEH&#10;G1Mf4spgOmoQWR/UWEO9T2KkOO4sARzvV7wUv/qp+ucrWP4AAAD//wMAUEsDBBQABgAIAAAAIQCO&#10;erCa3gAAAAoBAAAPAAAAZHJzL2Rvd25yZXYueG1sTI/BbsIwDIbvk3iHyEi7TCMhWhl0TRFC2mHH&#10;AdKuoTFtR+NUTUo7nn5BO7Cj7U+/vz9bj7ZhF+x87UjBfCaAIRXO1FQqOOzfn5fAfNBkdOMIFfyg&#10;h3U+ech0atxAn3jZhZLFEPKpVlCF0Kac+6JCq/3MtUjxdnKd1SGOXclNp4cYbhsuhVhwq2uKHyrd&#10;4rbC4rzrrQL0fTIXm5UtDx/X4elLXr+Hdq/U43TcvAELOIY7DDf9qA55dDq6noxnjYIkkS8RVSBX&#10;EtgNEPJ1Aez4t+F5xv9XyH8BAAD//wMAUEsBAi0AFAAGAAgAAAAhALaDOJL+AAAA4QEAABMAAAAA&#10;AAAAAAAAAAAAAAAAAFtDb250ZW50X1R5cGVzXS54bWxQSwECLQAUAAYACAAAACEAOP0h/9YAAACU&#10;AQAACwAAAAAAAAAAAAAAAAAvAQAAX3JlbHMvLnJlbHNQSwECLQAUAAYACAAAACEAyc2RFtIBAABN&#10;AwAADgAAAAAAAAAAAAAAAAAuAgAAZHJzL2Uyb0RvYy54bWxQSwECLQAUAAYACAAAACEAjnqwmt4A&#10;AAAKAQAADwAAAAAAAAAAAAAAAAAsBAAAZHJzL2Rvd25yZXYueG1sUEsFBgAAAAAEAAQA8wAAADcF&#10;AAAAAA==&#10;"/>
            </w:pict>
          </mc:Fallback>
        </mc:AlternateContent>
      </w:r>
    </w:p>
    <w:p w:rsidR="00B41A27" w:rsidRDefault="00B6717A">
      <w:pPr>
        <w:ind w:left="4895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 - при наличии) родителя (закон</w:t>
      </w:r>
      <w:r>
        <w:rPr>
          <w:sz w:val="20"/>
          <w:szCs w:val="20"/>
        </w:rPr>
        <w:t xml:space="preserve">ного представителя) субъекта персональных данных) </w:t>
      </w:r>
    </w:p>
    <w:p w:rsidR="00B41A27" w:rsidRDefault="00B6717A">
      <w:pPr>
        <w:ind w:left="4819"/>
        <w:jc w:val="both"/>
        <w:rPr>
          <w:sz w:val="28"/>
          <w:szCs w:val="28"/>
        </w:rPr>
      </w:pPr>
      <w:r>
        <w:rPr>
          <w:sz w:val="28"/>
          <w:szCs w:val="28"/>
        </w:rPr>
        <w:t>номер телефона, адрес электронной почты или почтовый адрес:</w:t>
      </w:r>
      <w:r>
        <w:t xml:space="preserve"> ____________________________</w:t>
      </w:r>
      <w:r>
        <w:rPr>
          <w:sz w:val="28"/>
          <w:szCs w:val="28"/>
        </w:rPr>
        <w:t>______________</w:t>
      </w: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sz w:val="28"/>
          <w:szCs w:val="28"/>
        </w:rPr>
      </w:pPr>
    </w:p>
    <w:p w:rsidR="00B41A27" w:rsidRDefault="00B6717A">
      <w:pPr>
        <w:tabs>
          <w:tab w:val="left" w:pos="834"/>
          <w:tab w:val="left" w:pos="4138"/>
        </w:tabs>
        <w:jc w:val="center"/>
        <w:rPr>
          <w:sz w:val="28"/>
          <w:szCs w:val="28"/>
        </w:rPr>
      </w:pPr>
      <w:r>
        <w:rPr>
          <w:b/>
          <w:bCs/>
        </w:rPr>
        <w:t xml:space="preserve"> </w:t>
      </w:r>
      <w:r>
        <w:rPr>
          <w:bCs/>
          <w:sz w:val="28"/>
          <w:szCs w:val="28"/>
        </w:rPr>
        <w:t>Согласие на обработку персональных данных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168910</wp:posOffset>
                </wp:positionV>
                <wp:extent cx="5890260" cy="0"/>
                <wp:effectExtent l="0" t="0" r="34290" b="190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D5793A" id="Прямая со стрелкой 14" o:spid="_x0000_s1026" type="#_x0000_t32" style="position:absolute;margin-left:24.2pt;margin-top:13.3pt;width:463.8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+SD0QEAAE0DAAAOAAAAZHJzL2Uyb0RvYy54bWysU0uO2zAM3RfoHQTtGztBU8wYcWaRwXTT&#10;zwBtD6BIsi1AEgVJiZPdtBeYI/QK3XTRD+YM9o1KKZ/+dkW9IExSfOJ7pBZXO6PJVvqgwNZ0Oikp&#10;kZaDULat6bu3N08uKAmRWcE0WFnTvQz0avn40aJ3lZxBB1pITxDEhqp3Ne1idFVRBN5Jw8IEnLSY&#10;bMAbFtH1bSE86xHd6GJWls+KHrxwHrgMAaPXhyRdZvymkTy+bpogI9E1xd5itj7bdbLFcsGq1jPX&#10;KX5sg/1DF4Ypi5eeoa5ZZGTj1V9QRnEPAZo44WAKaBrFZeaAbKblH2zedMzJzAXFCe4sU/h/sPzV&#10;9tYTJXB2TymxzOCMho/j3Xg/fB8+jfdkfD88oBk/jHfD5+Hb8HV4GL4QPIzK9S5UCLCyt/7oBYdo&#10;6/4lCMRhmwhZlF3jTRIH6ZJd1n5/1l7uIuEYnF9clrM5bgs/5QpWnQqdD/G5BEPST01D9Ey1XVyB&#10;tThh8NN8Ddu+CBEbwcJTQbrVwo3SOg9aW9LX9HI+m+eCAFqJlEzHgm/XK+3JlqVVyV/iiGC/HfOw&#10;seIQ1xbTSYPE+qDGGsQ+i5HjOLMMcNyvtBS/+rn65ytY/gAAAP//AwBQSwMEFAAGAAgAAAAhAISa&#10;zJbeAAAACAEAAA8AAABkcnMvZG93bnJldi54bWxMj81uwjAQhO+V+g7WVuqlKg4RTSHEQagShx75&#10;kXo18ZKkjddR7JDA03dRD/S4M6PZb7LVaBtxxs7XjhRMJxEIpMKZmkoFh/3mdQ7CB01GN45QwQU9&#10;rPLHh0ynxg20xfMulIJLyKdaQRVCm0rpiwqt9hPXIrF3cp3Vgc+ulKbTA5fbRsZRlEira+IPlW7x&#10;o8LiZ9dbBej7t2m0Xtjy8HkdXr7i6/fQ7pV6fhrXSxABx3APww2f0SFnpqPryXjRKJjNZ5xUECcJ&#10;CPYX7wlvO/4JMs/k/wH5LwAAAP//AwBQSwECLQAUAAYACAAAACEAtoM4kv4AAADhAQAAEwAAAAAA&#10;AAAAAAAAAAAAAAAAW0NvbnRlbnRfVHlwZXNdLnhtbFBLAQItABQABgAIAAAAIQA4/SH/1gAAAJQB&#10;AAALAAAAAAAAAAAAAAAAAC8BAABfcmVscy8ucmVsc1BLAQItABQABgAIAAAAIQBYM+SD0QEAAE0D&#10;AAAOAAAAAAAAAAAAAAAAAC4CAABkcnMvZTJvRG9jLnhtbFBLAQItABQABgAIAAAAIQCEmsyW3gAA&#10;AAgBAAAPAAAAAAAAAAAAAAAAACsEAABkcnMvZG93bnJldi54bWxQSwUGAAAAAAQABADzAAAANgUA&#10;AAAA&#10;"/>
            </w:pict>
          </mc:Fallback>
        </mc:AlternateContent>
      </w:r>
      <w:r>
        <w:rPr>
          <w:bCs/>
        </w:rPr>
        <w:t>Я,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(фамилия, имя, отчество (последнее-при наличии) субъекта персональных данных)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205740</wp:posOffset>
                </wp:positionV>
                <wp:extent cx="6164580" cy="0"/>
                <wp:effectExtent l="0" t="0" r="26670" b="190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1C647" id="Прямая со стрелкой 15" o:spid="_x0000_s1026" type="#_x0000_t32" style="position:absolute;margin-left:.8pt;margin-top:16.2pt;width:485.4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xeW0QEAAE0DAAAOAAAAZHJzL2Uyb0RvYy54bWysU0uOEzEQ3SNxB8t70klEMtBKZxYZDRs+&#10;IwEHcGx3tyXbZdlOOtkNXGCOwBXYsGBAc4buG1F2Pvx2iF6U2vV5rveqvLjcGU220gcFtqKT0ZgS&#10;aTkIZZuKvn93/eQZJSEyK5gGKyu6l4FeLh8/WnSulFNoQQvpCYLYUHauom2MriyKwFtpWBiBkxaD&#10;NXjDIh59UwjPOkQ3upiOx/OiAy+cBy5DQO/VIUiXGb+uJY9v6jrISHRFsbeYrc92nWyxXLCy8cy1&#10;ih/bYP/QhWHK4qVnqCsWGdl49ReUUdxDgDqOOJgC6lpxmTkgm8n4DzZvW+Zk5oLiBHeWKfw/WP56&#10;e+OJEji7GSWWGZxR/2m4He767/3n4Y4MH/oHNMPH4bb/0n/r7/uH/ivBZFSuc6FEgJW98cdTcIi2&#10;7l6BQBy2iZBF2dXeJHGQLtll7fdn7eUuEo7O+WT+dHZxQQk/xQpWngqdD/GFBEPST0VD9Ew1bVyB&#10;tThh8JN8Ddu+DBEbwcJTQbrVwrXSOg9aW9JV9PlsOssFAbQSKZjSgm/WK+3JlqVVyV/iiGC/pXnY&#10;WHHwa4vhpEFifVBjDWKfxch+nFkGOO5XWopfz7n65ytY/gAAAP//AwBQSwMEFAAGAAgAAAAhAMzJ&#10;cBjaAAAABwEAAA8AAABkcnMvZG93bnJldi54bWxMjsFOwzAQRO9I/IO1SFwQdRqg0BCnqpA4cKSt&#10;xHUbL0kgXkex04R+PVtxKLedndHMy1eTa9WB+tB4NjCfJaCIS28brgzstq+3T6BCRLbYeiYDPxRg&#10;VVxe5JhZP/I7HTaxUlLCIUMDdYxdpnUoa3IYZr4jFu/T9w6jyL7StsdRyl2r0yRZaIcNy0KNHb3U&#10;VH5vBmeAwvAwT9ZLV+3ejuPNR3r8GrutMddX0/oZVKQpnsNwwhd0KIRp7we2QbWiFxI0cJfegxJ7&#10;+Xg69n8PXeT6P3/xCwAA//8DAFBLAQItABQABgAIAAAAIQC2gziS/gAAAOEBAAATAAAAAAAAAAAA&#10;AAAAAAAAAABbQ29udGVudF9UeXBlc10ueG1sUEsBAi0AFAAGAAgAAAAhADj9If/WAAAAlAEAAAsA&#10;AAAAAAAAAAAAAAAALwEAAF9yZWxzLy5yZWxzUEsBAi0AFAAGAAgAAAAhAA1fF5bRAQAATQMAAA4A&#10;AAAAAAAAAAAAAAAALgIAAGRycy9lMm9Eb2MueG1sUEsBAi0AFAAGAAgAAAAhAMzJcBjaAAAABwEA&#10;AA8AAAAAAAAAAAAAAAAAKwQAAGRycy9kb3ducmV2LnhtbFBLBQYAAAAABAAEAPMAAAAyBQAAAAA=&#10;"/>
            </w:pict>
          </mc:Fallback>
        </mc:AlternateConten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(документ, удостоверяющий личность субъекта персональных данных)</w:t>
      </w:r>
    </w:p>
    <w:p w:rsidR="00B41A27" w:rsidRDefault="00B41A27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:rsidR="00B41A27" w:rsidRDefault="00B6717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7620</wp:posOffset>
                </wp:positionV>
                <wp:extent cx="6294120" cy="0"/>
                <wp:effectExtent l="0" t="0" r="30480" b="190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87B856" id="Прямая со стрелкой 16" o:spid="_x0000_s1026" type="#_x0000_t32" style="position:absolute;margin-left:1.4pt;margin-top:.6pt;width:495.6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c50QEAAE0DAAAOAAAAZHJzL2Uyb0RvYy54bWysU0uO2zAM3RfoHQTtG8dBJ+gYcWaRwXTT&#10;zwBtD6BIsi1AEgVJiZPdtBeYI/QK3XTRD+YM9o1KKZ/+dkW9IExSfOJ7pBZXO6PJVvqgwNa0nEwp&#10;kZaDULat6bu3N0+eURIis4JpsLKmexno1fLxo0XvKjmDDrSQniCIDVXvatrF6KqiCLyThoUJOGkx&#10;2YA3LKLr20J41iO60cVsOp0XPXjhPHAZAkavD0m6zPhNI3l83TRBRqJrir3FbH2262SL5YJVrWeu&#10;U/zYBvuHLgxTFi89Q12zyMjGq7+gjOIeAjRxwsEU0DSKy8wB2ZTTP9i86ZiTmQuKE9xZpvD/YPmr&#10;7a0nSuDs5pRYZnBGw8fxbrwfvg+fxnsyvh8e0Iwfxrvh8/Bt+Do8DF8IHkblehcqBFjZW3/0gkO0&#10;df8SBOKwTYQsyq7xJomDdMkua78/ay93kXAMzmeXT8sSt4WfcgWrToXOh/hcgiHpp6YheqbaLq7A&#10;Wpww+DJfw7YvQsRGsPBUkG61cKO0zoPWlvQ1vbyYXeSCAFqJlEzHgm/XK+3JlqVVyV/iiGC/HfOw&#10;seIQ1xbTSYPE+qDGGsQ+i5HjOLMMcNyvtBS/+rn65ytY/gAAAP//AwBQSwMEFAAGAAgAAAAhALVD&#10;quzZAAAABQEAAA8AAABkcnMvZG93bnJldi54bWxMj8FOwzAQRO9I/IO1SFwQdRoBImmcqkLiwJG2&#10;EtdtvE0C8TqKnSb061m40OPsrGbeFOvZdepEQ2g9G1guElDElbct1wb2u9f7Z1AhIlvsPJOBbwqw&#10;Lq+vCsytn/idTttYKwnhkKOBJsY+1zpUDTkMC98Ti3f0g8Mocqi1HXCScNfpNEmetMOWpaHBnl4a&#10;qr62ozNAYXxcJpvM1fu383T3kZ4/p35nzO3NvFmBijTH/2f4xRd0KIXp4Ee2QXUGUgGPck5BiZtl&#10;D7Ls8Kd1WehL+vIHAAD//wMAUEsBAi0AFAAGAAgAAAAhALaDOJL+AAAA4QEAABMAAAAAAAAAAAAA&#10;AAAAAAAAAFtDb250ZW50X1R5cGVzXS54bWxQSwECLQAUAAYACAAAACEAOP0h/9YAAACUAQAACwAA&#10;AAAAAAAAAAAAAAAvAQAAX3JlbHMvLnJlbHNQSwECLQAUAAYACAAAACEASGLXOdEBAABNAwAADgAA&#10;AAAAAAAAAAAAAAAuAgAAZHJzL2Uyb0RvYy54bWxQSwECLQAUAAYACAAAACEAtUOq7NkAAAAFAQAA&#10;DwAAAAAAAAAAAAAAAAArBAAAZHJzL2Rvd25yZXYueG1sUEsFBgAAAAAEAAQA8wAAADEFAAAAAA==&#10;"/>
            </w:pict>
          </mc:Fallback>
        </mc:AlternateContent>
      </w:r>
    </w:p>
    <w:p w:rsidR="00B41A27" w:rsidRDefault="00B6717A">
      <w:pPr>
        <w:jc w:val="both"/>
        <w:rPr>
          <w:bCs/>
          <w:sz w:val="32"/>
          <w:szCs w:val="32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188595</wp:posOffset>
                </wp:positionV>
                <wp:extent cx="6294120" cy="0"/>
                <wp:effectExtent l="0" t="0" r="30480" b="19050"/>
                <wp:wrapNone/>
                <wp:docPr id="17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C09626" id="Прямая со стрелкой 18" o:spid="_x0000_s1026" type="#_x0000_t32" style="position:absolute;margin-left:.8pt;margin-top:14.85pt;width:495.6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ej0QEAAE0DAAAOAAAAZHJzL2Uyb0RvYy54bWysU0tu2zAQ3RfoHQjua1lGkyaC5SwcpJt+&#10;ArQ9AE1SEgGSQ5C0Ze/SXiBH6BW66aIf5AzSjTqkP/3timox0Mxw3sx7Q86vtkaTjfRBga1pOZlS&#10;Ii0HoWxb03dvb55cUBIis4JpsLKmOxno1eLxo3nvKjmDDrSQniCIDVXvatrF6KqiCLyThoUJOGkx&#10;2YA3LKLr20J41iO60cVsOj0vevDCeeAyBIxe75N0kfGbRvL4ummCjETXFGeL2fpsV8kWizmrWs9c&#10;p/hhDPYPUximLDY9QV2zyMjaq7+gjOIeAjRxwsEU0DSKy8wB2ZTTP9i86ZiTmQuKE9xJpvD/YPmr&#10;za0nSuDunlFimcEdDR/Hu/F++D58Gu/J+H54QDN+GO+Gz8O34evwMHwh5UVSrnehQoClvfUHLzhE&#10;W/UvQSAOW0fIomwbb5I4SJdss/a7k/ZyGwnH4Pns8mmJsIQfcwWrjoXOh/hcgiHpp6YheqbaLi7B&#10;Wtww+DK3YZsXIeIgWHgsSF0t3Cit86K1JX1NL89mZ7kggFYiJdOx4NvVUnuyYemq5C9xRLDfjnlY&#10;W7GPa4vppEFivVdjBWKXxchx3FkGONyvdCl+9XP1z1ew+AEAAP//AwBQSwMEFAAGAAgAAAAhAHXr&#10;X+XbAAAABwEAAA8AAABkcnMvZG93bnJldi54bWxMj0FLw0AQhe+C/2EZwYvYTQNWk2ZTiuDBo23B&#10;6zQ7JqnZ2ZDdNLG/3hEPenzzHm++V2xm16kzDaH1bGC5SEARV962XBs47F/un0CFiGyx80wGvijA&#10;pry+KjC3fuI3Ou9iraSEQ44Gmhj7XOtQNeQwLHxPLN6HHxxGkUOt7YCTlLtOp0my0g5blg8N9vTc&#10;UPW5G50BCuPDMtlmrj68Xqa79/Rymvq9Mbc383YNKtIc/8Lwgy/oUArT0Y9sg+pEryRoIM0eQYmd&#10;ZaksOf4edFno//zlNwAAAP//AwBQSwECLQAUAAYACAAAACEAtoM4kv4AAADhAQAAEwAAAAAAAAAA&#10;AAAAAAAAAAAAW0NvbnRlbnRfVHlwZXNdLnhtbFBLAQItABQABgAIAAAAIQA4/SH/1gAAAJQBAAAL&#10;AAAAAAAAAAAAAAAAAC8BAABfcmVscy8ucmVsc1BLAQItABQABgAIAAAAIQCzXvej0QEAAE0DAAAO&#10;AAAAAAAAAAAAAAAAAC4CAABkcnMvZTJvRG9jLnhtbFBLAQItABQABgAIAAAAIQB161/l2wAAAAcB&#10;AAAPAAAAAAAAAAAAAAAAACsEAABkcnMvZG93bnJldi54bWxQSwUGAAAAAAQABADzAAAAMwUAAAAA&#10;"/>
            </w:pict>
          </mc:Fallback>
        </mc:AlternateConten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(фамилия, имя, отчество (последнее-при наличии</w:t>
      </w:r>
      <w:r>
        <w:rPr>
          <w:bCs/>
          <w:sz w:val="20"/>
          <w:szCs w:val="20"/>
        </w:rPr>
        <w:t>) субъекта персональных данных)</w:t>
      </w:r>
    </w:p>
    <w:p w:rsidR="00B41A27" w:rsidRDefault="00B41A27">
      <w:pPr>
        <w:tabs>
          <w:tab w:val="left" w:pos="834"/>
          <w:tab w:val="left" w:pos="4138"/>
        </w:tabs>
        <w:jc w:val="both"/>
        <w:rPr>
          <w:bCs/>
        </w:rPr>
      </w:pPr>
    </w:p>
    <w:p w:rsidR="00B41A27" w:rsidRDefault="00B6717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 целью участия в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Ι</w:t>
      </w:r>
      <w:r>
        <w:rPr>
          <w:sz w:val="28"/>
          <w:szCs w:val="28"/>
        </w:rPr>
        <w:t xml:space="preserve"> Республиканской научно-практической конференции имени В.Д. Шашина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ab/>
        <w:t xml:space="preserve">Перечень обрабатываемых персональных данных: 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  <w:u w:val="single"/>
        </w:rPr>
      </w:pPr>
      <w:r>
        <w:rPr>
          <w:bCs/>
          <w:sz w:val="28"/>
          <w:szCs w:val="28"/>
        </w:rPr>
        <w:t xml:space="preserve">1) персональные данные: фамилия, </w:t>
      </w:r>
      <w:r>
        <w:rPr>
          <w:bCs/>
          <w:sz w:val="28"/>
          <w:szCs w:val="28"/>
        </w:rPr>
        <w:t xml:space="preserve">имя, отчество (при наличии), контактный телефон, адрес, </w:t>
      </w:r>
      <w:r>
        <w:rPr>
          <w:bCs/>
          <w:sz w:val="28"/>
          <w:szCs w:val="28"/>
        </w:rPr>
        <w:t>адрес электронной почты, возраст, школа, класс;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>2) специальные категории персональных данных: не предоставляются;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>3) биометрические персональные данные: не предоставляются.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ab/>
        <w:t>Перечень действий с персональными данными, на совершение которых дается согласие н</w:t>
      </w:r>
      <w:r>
        <w:rPr>
          <w:bCs/>
          <w:sz w:val="28"/>
          <w:szCs w:val="28"/>
        </w:rPr>
        <w:t>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</w:t>
      </w:r>
      <w:r>
        <w:rPr>
          <w:bCs/>
          <w:sz w:val="28"/>
          <w:szCs w:val="28"/>
        </w:rPr>
        <w:t xml:space="preserve">З «О персональных данных» и иными нормативными правовыми актами Российской Федерации. 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lastRenderedPageBreak/>
        <w:tab/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</w:t>
      </w:r>
      <w:r>
        <w:rPr>
          <w:bCs/>
          <w:sz w:val="28"/>
          <w:szCs w:val="28"/>
        </w:rPr>
        <w:t xml:space="preserve">ез использования средств автоматизации. 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8"/>
          <w:szCs w:val="28"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B41A27" w:rsidRDefault="00B41A27">
      <w:pPr>
        <w:tabs>
          <w:tab w:val="left" w:pos="834"/>
          <w:tab w:val="left" w:pos="4138"/>
        </w:tabs>
        <w:jc w:val="both"/>
        <w:rPr>
          <w:bCs/>
        </w:rPr>
      </w:pPr>
    </w:p>
    <w:p w:rsidR="00B41A27" w:rsidRDefault="00B41A27">
      <w:pPr>
        <w:tabs>
          <w:tab w:val="left" w:pos="834"/>
          <w:tab w:val="left" w:pos="4138"/>
        </w:tabs>
        <w:jc w:val="both"/>
        <w:rPr>
          <w:bCs/>
        </w:rPr>
      </w:pPr>
    </w:p>
    <w:p w:rsidR="00B41A27" w:rsidRDefault="00B6717A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189230</wp:posOffset>
                </wp:positionV>
                <wp:extent cx="1714500" cy="0"/>
                <wp:effectExtent l="0" t="0" r="19050" b="19050"/>
                <wp:wrapNone/>
                <wp:docPr id="18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8ABA48" id="Прямая со стрелкой 19" o:spid="_x0000_s1026" type="#_x0000_t32" style="position:absolute;margin-left:37.4pt;margin-top:14.9pt;width:13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JR0QEAAE0DAAAOAAAAZHJzL2Uyb0RvYy54bWysU0uOEzEQ3SNxB8t70t0RAaaVziwyGjZ8&#10;RgIO4NjutCXbZdlOOtkNXGCOwBXYsOCjOUP3jSg7H347RC9K7SrXc7337PnlzmiylT4osA2tJiUl&#10;0nIQyq4b+u7t9aNnlITIrGAarGzoXgZ6uXj4YN67Wk6hAy2kJwhiQ927hnYxurooAu+kYWECTlos&#10;tuANi7j060J41iO60cW0LJ8UPXjhPHAZAmavDkW6yPhtK3l83bZBRqIbirPFHH2OqxSLxZzVa89c&#10;p/hxDPYPUximLB56hrpikZGNV39BGcU9BGjjhIMpoG0Vl5kDsqnKP9i86ZiTmQuKE9xZpvD/YPmr&#10;7Y0nSqB36JRlBj0aPo63493wffg03pHx/XCPYfww3g6fh2/D1+F++EKqi6Rc70KNAEt744+r4BBt&#10;1b8EgThsEyGLsmu9SeIgXbLL2u/P2stdJByT1dPq8axEi/ipVrD61Oh8iM8lGJJ+GhqiZ2rdxSVY&#10;iw6Dr/IxbPsiRBwEG08N6VQL10rrbLS2pG/oxWw6yw0BtBKpmLYFv14ttSdblq5K/hJHBPttm4eN&#10;FYe8tlhOGiTWBzVWIPZZjJxHzzLA8X6lS/HrOnf/fAWLHwAAAP//AwBQSwMEFAAGAAgAAAAhALWT&#10;a1bdAAAACAEAAA8AAABkcnMvZG93bnJldi54bWxMj81Ow0AMhO9IvMPKSFwQ3TSUn4ZsqgqJA0fa&#10;SlzdrEkCWW+U3TShT48rDuVkecYaf5OvJteqA/Wh8WxgPktAEZfeNlwZ2G1fb59AhYhssfVMBn4o&#10;wKq4vMgxs37kdzpsYqUkhEOGBuoYu0zrUNbkMMx8Ryzep+8dRln7StseRwl3rU6T5EE7bFg+1NjR&#10;S03l92ZwBigM9/NkvXTV7u043nykx6+x2xpzfTWtn0FFmuL5GE74gg6FMO39wDao1sDjQsijgXQp&#10;U/y7xUnY/wm6yPX/AsUvAAAA//8DAFBLAQItABQABgAIAAAAIQC2gziS/gAAAOEBAAATAAAAAAAA&#10;AAAAAAAAAAAAAABbQ29udGVudF9UeXBlc10ueG1sUEsBAi0AFAAGAAgAAAAhADj9If/WAAAAlAEA&#10;AAsAAAAAAAAAAAAAAAAALwEAAF9yZWxzLy5yZWxzUEsBAi0AFAAGAAgAAAAhAK/VYlHRAQAATQMA&#10;AA4AAAAAAAAAAAAAAAAALgIAAGRycy9lMm9Eb2MueG1sUEsBAi0AFAAGAAgAAAAhALWTa1bdAAAA&#10;CAEAAA8AAAAAAAAAAAAAAAAAKwQAAGRycy9kb3ducmV2LnhtbFBLBQYAAAAABAAEAPMAAAA1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173990</wp:posOffset>
                </wp:positionV>
                <wp:extent cx="830580" cy="0"/>
                <wp:effectExtent l="0" t="0" r="26670" b="19050"/>
                <wp:wrapNone/>
                <wp:docPr id="19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CFCD53" id="Прямая со стрелкой 20" o:spid="_x0000_s1026" type="#_x0000_t32" style="position:absolute;margin-left:302pt;margin-top:13.7pt;width:65.4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t610QEAAEwDAAAOAAAAZHJzL2Uyb0RvYy54bWysU0tu2zAQ3RfoHQjua8ku3CaC5SwcpJt+&#10;ArQ9AE1SEgGSQ5C0Ze/SXiBH6BW66aJpkTNIN+qQjt3frqgWA80M53Hem+HiYmc02UofFNiaTicl&#10;JdJyEMq2NX3/7urJGSUhMiuYBitrupeBXiwfP1r0rpIz6EAL6QmC2FD1rqZdjK4qisA7aViYgJMW&#10;kw14wyK6vi2EZz2iG13MyvJZ0YMXzgOXIWD08pCky4zfNJLHN00TZCS6pthbzNZnu062WC5Y1Xrm&#10;OsUf2mD/0IVhyuKlJ6hLFhnZePUXlFHcQ4AmTjiYAppGcZk5IJtp+Qebtx1zMnNBcYI7yRT+Hyx/&#10;vb32RAmc3Tkllhmc0fBpvBlvh+/D5/GWjB+GezTjx/Fm+DJ8G+6G++ErmWXlehcqBFjZa486Ji84&#10;RFv3r0AgDttEyKLsGm+SOEiX7LL2+5P2chcJx+DZ03L+HJeFH1MFq451zof4QoIh6aemIXqm2i6u&#10;wFocMPhpvoVtX4aIfWDhsSBdauFKaZ3nrC3pa3o+n81zQQCtREqmY8G365X2ZMvSpuQvLQeC/XbM&#10;w8aKQ1xbTB9JH+ivQeyzFjmOI8sAD+uVduJXP1f/fATLHwAAAP//AwBQSwMEFAAGAAgAAAAhAGJW&#10;WfLeAAAACQEAAA8AAABkcnMvZG93bnJldi54bWxMj8FOwzAMhu9IvENkJC6IJStlG6XpNCFx4Mg2&#10;iWvWeG2hcaomXcueHiMO42j71+/vy9eTa8UJ+9B40jCfKRBIpbcNVRr2u9f7FYgQDVnTekIN3xhg&#10;XVxf5SazfqR3PG1jJbiEQmY01DF2mZShrNGZMPMdEt+Ovncm8thX0vZm5HLXykSphXSmIf5Qmw5f&#10;aiy/toPTgGF4nKvNk6v2b+fx7iM5f47dTuvbm2nzDCLiFC9h+MVndCiY6eAHskG0GhYqZZeoIVmm&#10;IDiwfEjZ5fC3kEUu/xsUPwAAAP//AwBQSwECLQAUAAYACAAAACEAtoM4kv4AAADhAQAAEwAAAAAA&#10;AAAAAAAAAAAAAAAAW0NvbnRlbnRfVHlwZXNdLnhtbFBLAQItABQABgAIAAAAIQA4/SH/1gAAAJQB&#10;AAALAAAAAAAAAAAAAAAAAC8BAABfcmVscy8ucmVsc1BLAQItABQABgAIAAAAIQD0kt610QEAAEwD&#10;AAAOAAAAAAAAAAAAAAAAAC4CAABkcnMvZTJvRG9jLnhtbFBLAQItABQABgAIAAAAIQBiVlny3gAA&#10;AAkBAAAPAAAAAAAAAAAAAAAAACsEAABkcnMvZG93bnJldi54bWxQSwUGAAAAAAQABADzAAAANg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189230</wp:posOffset>
                </wp:positionV>
                <wp:extent cx="830580" cy="0"/>
                <wp:effectExtent l="0" t="0" r="26670" b="19050"/>
                <wp:wrapNone/>
                <wp:docPr id="20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F66966" id="Прямая со стрелкой 21" o:spid="_x0000_s1026" type="#_x0000_t32" style="position:absolute;margin-left:198.2pt;margin-top:14.9pt;width:65.4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htw0QEAAEwDAAAOAAAAZHJzL2Uyb0RvYy54bWysU0uO2zAM3RfoHQTtGzsu0k6NOLPIYLrp&#10;Z4C2B1AkORYgiYKkxMlu2gvMEXqFbrroB3MG+0allE9/u6JeECYpPvE9UvPLndFkK31QYBs6nZSU&#10;SMtBKLtu6Lu3148uKAmRWcE0WNnQvQz0cvHwwbx3taygAy2kJwhiQ927hnYxurooAu+kYWECTlpM&#10;tuANi+j6dSE86xHd6KIqyydFD144D1yGgNGrQ5IuMn7bSh5ft22QkeiGYm8xW5/tKtliMWf12jPX&#10;KX5sg/1DF4Ypi5eeoa5YZGTj1V9QRnEPAdo44WAKaFvFZeaAbKblH2zedMzJzAXFCe4sU/h/sPzV&#10;9sYTJRpaoTyWGZzR8HG8He+G78On8Y6M74d7NOOH8Xb4PHwbvg73wxdSTZNyvQs1AiztjT96wSHa&#10;qn8JAnHYJkIWZdd6k8RBumSXtd+ftZe7SDgGLx6Xs6e4LPyUKlh9qnM+xOcSDEk/DQ3RM7Xu4hKs&#10;xQGDn+Zb2PZFiNgHFp4K0qUWrpXWec7akr6hz2bVLBcE0EqkZDoW/Hq11J5sWdqU/CWKCPbbMQ8b&#10;Kw5xbTGdJEikD2KsQOyzFjmOI8sAx/VKO/Grn6t/PoLFDwAAAP//AwBQSwMEFAAGAAgAAAAhABYT&#10;CDneAAAACQEAAA8AAABkcnMvZG93bnJldi54bWxMj8FOwzAMhu9IvENkJC6IpQtsrKXpNCFx4Mg2&#10;iWvWeG2hcaomXcueHiMO42j70+/vz9eTa8UJ+9B40jCfJSCQSm8bqjTsd6/3KxAhGrKm9YQavjHA&#10;uri+yk1m/UjveNrGSnAIhcxoqGPsMilDWaMzYeY7JL4dfe9M5LGvpO3NyOGulSpJltKZhvhDbTp8&#10;qbH82g5OA4ZhMU82qav2b+fx7kOdP8dup/XtzbR5BhFxihcYfvVZHQp2OviBbBCthod0+cioBpVy&#10;BQYW6kmBOPwtZJHL/w2KHwAAAP//AwBQSwECLQAUAAYACAAAACEAtoM4kv4AAADhAQAAEwAAAAAA&#10;AAAAAAAAAAAAAAAAW0NvbnRlbnRfVHlwZXNdLnhtbFBLAQItABQABgAIAAAAIQA4/SH/1gAAAJQB&#10;AAALAAAAAAAAAAAAAAAAAC8BAABfcmVscy8ucmVsc1BLAQItABQABgAIAAAAIQBT+htw0QEAAEwD&#10;AAAOAAAAAAAAAAAAAAAAAC4CAABkcnMvZTJvRG9jLnhtbFBLAQItABQABgAIAAAAIQAWEwg53gAA&#10;AAkBAAAPAAAAAAAAAAAAAAAAACsEAABkcnMvZG93bnJldi54bWxQSwUGAAAAAAQABADzAAAANgUA&#10;AAAA&#10;"/>
            </w:pict>
          </mc:Fallback>
        </mc:AlternateContent>
      </w:r>
      <w:r>
        <w:rPr>
          <w:bCs/>
          <w:sz w:val="28"/>
          <w:szCs w:val="28"/>
        </w:rPr>
        <w:t xml:space="preserve">     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 xml:space="preserve">ФИО. (последнее – при наличии)                     </w:t>
      </w:r>
      <w:r>
        <w:rPr>
          <w:bCs/>
          <w:sz w:val="20"/>
          <w:szCs w:val="20"/>
        </w:rPr>
        <w:t xml:space="preserve"> (подпись)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(дата)</w:t>
      </w:r>
    </w:p>
    <w:p w:rsidR="00B41A27" w:rsidRDefault="00B6717A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  <w:sz w:val="20"/>
          <w:szCs w:val="20"/>
        </w:rPr>
        <w:t>субъекта персональных данных</w:t>
      </w: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p w:rsidR="00B41A27" w:rsidRDefault="00B41A27">
      <w:pPr>
        <w:contextualSpacing/>
        <w:rPr>
          <w:sz w:val="28"/>
          <w:szCs w:val="28"/>
        </w:rPr>
      </w:pPr>
    </w:p>
    <w:tbl>
      <w:tblPr>
        <w:tblStyle w:val="af0"/>
        <w:tblW w:w="1020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5665"/>
        <w:gridCol w:w="4536"/>
      </w:tblGrid>
      <w:tr w:rsidR="00B41A27">
        <w:tc>
          <w:tcPr>
            <w:tcW w:w="5665" w:type="dxa"/>
          </w:tcPr>
          <w:p w:rsidR="00B41A27" w:rsidRDefault="00B41A2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rStyle w:val="13"/>
                <w:b w:val="0"/>
                <w:sz w:val="28"/>
                <w:szCs w:val="28"/>
              </w:rPr>
              <w:t>Приложение № 4 к Положению</w:t>
            </w:r>
          </w:p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>
              <w:rPr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  <w:lang w:val="en-US"/>
              </w:rPr>
              <w:t>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Республиканской </w:t>
            </w:r>
            <w:r>
              <w:rPr>
                <w:sz w:val="28"/>
                <w:szCs w:val="28"/>
              </w:rPr>
              <w:t xml:space="preserve">научно-практической конференции </w:t>
            </w:r>
          </w:p>
          <w:p w:rsidR="00B41A27" w:rsidRDefault="00B6717A">
            <w:pPr>
              <w:ind w:right="-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имени В.Д. Шашина</w:t>
            </w:r>
          </w:p>
          <w:p w:rsidR="00B41A27" w:rsidRDefault="00B41A27">
            <w:pPr>
              <w:ind w:right="-29"/>
              <w:jc w:val="both"/>
              <w:rPr>
                <w:color w:val="FF0000"/>
                <w:sz w:val="28"/>
                <w:szCs w:val="28"/>
              </w:rPr>
            </w:pPr>
          </w:p>
          <w:p w:rsidR="00B41A27" w:rsidRDefault="00B41A27">
            <w:pPr>
              <w:jc w:val="both"/>
              <w:rPr>
                <w:color w:val="FF0000"/>
                <w:sz w:val="28"/>
                <w:szCs w:val="28"/>
              </w:rPr>
            </w:pPr>
          </w:p>
          <w:p w:rsidR="00B41A27" w:rsidRDefault="00B41A27">
            <w:pPr>
              <w:jc w:val="both"/>
              <w:rPr>
                <w:sz w:val="28"/>
                <w:szCs w:val="28"/>
              </w:rPr>
            </w:pPr>
          </w:p>
        </w:tc>
      </w:tr>
    </w:tbl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Заявка на участие в Конференции</w:t>
      </w:r>
    </w:p>
    <w:p w:rsidR="00B41A27" w:rsidRDefault="00B6717A">
      <w:pPr>
        <w:jc w:val="center"/>
        <w:rPr>
          <w:sz w:val="28"/>
          <w:szCs w:val="28"/>
        </w:rPr>
      </w:pPr>
      <w:r>
        <w:rPr>
          <w:sz w:val="28"/>
          <w:szCs w:val="28"/>
        </w:rPr>
        <w:t>(в электронном виде)</w:t>
      </w:r>
    </w:p>
    <w:p w:rsidR="00B41A27" w:rsidRDefault="00B6717A">
      <w:pPr>
        <w:pStyle w:val="1"/>
        <w:spacing w:after="53"/>
        <w:ind w:firstLine="572"/>
        <w:rPr>
          <w:b w:val="0"/>
        </w:rPr>
      </w:pPr>
      <w:r>
        <w:rPr>
          <w:b w:val="0"/>
          <w:sz w:val="24"/>
          <w:szCs w:val="24"/>
        </w:rPr>
        <w:t>Образец заявки</w:t>
      </w:r>
    </w:p>
    <w:tbl>
      <w:tblPr>
        <w:tblW w:w="5073" w:type="pct"/>
        <w:tblInd w:w="-147" w:type="dxa"/>
        <w:tblCellMar>
          <w:top w:w="15" w:type="dxa"/>
          <w:left w:w="109" w:type="dxa"/>
          <w:right w:w="47" w:type="dxa"/>
        </w:tblCellMar>
        <w:tblLook w:val="04A0" w:firstRow="1" w:lastRow="0" w:firstColumn="1" w:lastColumn="0" w:noHBand="0" w:noVBand="1"/>
      </w:tblPr>
      <w:tblGrid>
        <w:gridCol w:w="6137"/>
        <w:gridCol w:w="4375"/>
      </w:tblGrid>
      <w:tr w:rsidR="00B41A27">
        <w:trPr>
          <w:trHeight w:val="485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6717A">
            <w:pPr>
              <w:ind w:firstLine="5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41A27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B41A27">
        <w:trPr>
          <w:trHeight w:val="900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Секция, для участия в которой направлена работа учащегося, студента или педагогического работника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41A27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B41A27">
        <w:trPr>
          <w:trHeight w:val="22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41A27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B41A27">
        <w:trPr>
          <w:trHeight w:val="262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Класс, курс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41A27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B41A27">
        <w:trPr>
          <w:trHeight w:val="567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41A27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B41A27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 обучающегося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41A27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B41A27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электронная почта и телефон участника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41A27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B41A27">
        <w:trPr>
          <w:trHeight w:val="1314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(последнее – при наличии) руководителя (полностью), должность, квалификация, ученая степень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41A27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  <w:tr w:rsidR="00B41A27">
        <w:trPr>
          <w:trHeight w:val="486"/>
        </w:trPr>
        <w:tc>
          <w:tcPr>
            <w:tcW w:w="29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электронная почта и телефон руководителя</w:t>
            </w:r>
          </w:p>
        </w:tc>
        <w:tc>
          <w:tcPr>
            <w:tcW w:w="2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41A27" w:rsidRDefault="00B41A27">
            <w:pPr>
              <w:spacing w:after="160" w:line="259" w:lineRule="auto"/>
              <w:ind w:firstLine="572"/>
              <w:rPr>
                <w:sz w:val="28"/>
                <w:szCs w:val="28"/>
              </w:rPr>
            </w:pPr>
          </w:p>
        </w:tc>
      </w:tr>
    </w:tbl>
    <w:p w:rsidR="00B41A27" w:rsidRDefault="00B41A27">
      <w:pPr>
        <w:spacing w:after="324"/>
        <w:ind w:right="2"/>
      </w:pPr>
    </w:p>
    <w:p w:rsidR="00B41A27" w:rsidRDefault="00B41A27">
      <w:pPr>
        <w:spacing w:after="324"/>
        <w:ind w:right="2"/>
      </w:pPr>
    </w:p>
    <w:p w:rsidR="00B41A27" w:rsidRDefault="00B41A27">
      <w:pPr>
        <w:spacing w:after="324"/>
        <w:ind w:right="2"/>
      </w:pPr>
    </w:p>
    <w:p w:rsidR="00B41A27" w:rsidRDefault="00B41A27">
      <w:pPr>
        <w:spacing w:after="324"/>
        <w:ind w:right="2"/>
      </w:pPr>
    </w:p>
    <w:p w:rsidR="00B41A27" w:rsidRDefault="00B41A27">
      <w:pPr>
        <w:spacing w:after="324"/>
        <w:ind w:right="2"/>
      </w:pPr>
    </w:p>
    <w:p w:rsidR="00B41A27" w:rsidRDefault="00B41A27">
      <w:pPr>
        <w:spacing w:after="324"/>
        <w:ind w:right="2"/>
      </w:pPr>
    </w:p>
    <w:p w:rsidR="00B41A27" w:rsidRDefault="00B41A27">
      <w:pPr>
        <w:spacing w:after="324"/>
        <w:ind w:right="2"/>
      </w:pPr>
    </w:p>
    <w:tbl>
      <w:tblPr>
        <w:tblW w:w="10319" w:type="dxa"/>
        <w:tblInd w:w="-180" w:type="dxa"/>
        <w:tblLook w:val="04A0" w:firstRow="1" w:lastRow="0" w:firstColumn="1" w:lastColumn="0" w:noHBand="0" w:noVBand="1"/>
      </w:tblPr>
      <w:tblGrid>
        <w:gridCol w:w="6380"/>
        <w:gridCol w:w="3939"/>
      </w:tblGrid>
      <w:tr w:rsidR="00B41A27">
        <w:tc>
          <w:tcPr>
            <w:tcW w:w="6380" w:type="dxa"/>
            <w:shd w:val="clear" w:color="FFFFFF" w:fill="FFFFFF"/>
          </w:tcPr>
          <w:p w:rsidR="00B41A27" w:rsidRDefault="00B41A27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3939" w:type="dxa"/>
            <w:shd w:val="clear" w:color="FFFFFF" w:fill="FFFFFF"/>
          </w:tcPr>
          <w:p w:rsidR="00B41A27" w:rsidRDefault="00B6717A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B41A27" w:rsidRDefault="00B6717A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:rsidR="00B41A27" w:rsidRDefault="00B6717A">
            <w:pPr>
              <w:ind w:left="708"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от______________2026 г. </w:t>
            </w:r>
            <w:r>
              <w:rPr>
                <w:sz w:val="28"/>
                <w:szCs w:val="28"/>
              </w:rPr>
              <w:lastRenderedPageBreak/>
              <w:t xml:space="preserve">№______________ </w:t>
            </w:r>
          </w:p>
        </w:tc>
      </w:tr>
    </w:tbl>
    <w:p w:rsidR="00B41A27" w:rsidRDefault="00B6717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  <w:r>
        <w:rPr>
          <w:color w:val="00000A"/>
          <w:sz w:val="28"/>
          <w:szCs w:val="28"/>
        </w:rPr>
        <w:t xml:space="preserve"> </w:t>
      </w:r>
    </w:p>
    <w:p w:rsidR="00B41A27" w:rsidRDefault="00B6717A">
      <w:pPr>
        <w:jc w:val="center"/>
        <w:rPr>
          <w:sz w:val="28"/>
          <w:szCs w:val="28"/>
        </w:rPr>
      </w:pPr>
      <w:r>
        <w:rPr>
          <w:color w:val="00000A"/>
          <w:sz w:val="28"/>
          <w:szCs w:val="28"/>
        </w:rPr>
        <w:t>Состав организационного комитета</w:t>
      </w:r>
    </w:p>
    <w:p w:rsidR="00B41A27" w:rsidRDefault="00B6717A">
      <w:pPr>
        <w:ind w:right="-29"/>
        <w:jc w:val="center"/>
        <w:rPr>
          <w:sz w:val="28"/>
          <w:szCs w:val="28"/>
        </w:rPr>
      </w:pPr>
      <w:r w:rsidRPr="00990358">
        <w:rPr>
          <w:sz w:val="28"/>
          <w:szCs w:val="28"/>
        </w:rPr>
        <w:t xml:space="preserve">о проведении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Ι</w:t>
      </w:r>
      <w:r>
        <w:rPr>
          <w:sz w:val="28"/>
          <w:szCs w:val="28"/>
        </w:rPr>
        <w:t xml:space="preserve"> Республиканской научно-практической конференции имени В.Д. Шашина</w:t>
      </w:r>
    </w:p>
    <w:p w:rsidR="00B41A27" w:rsidRDefault="00B6717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7938"/>
      </w:tblGrid>
      <w:tr w:rsidR="00B41A27">
        <w:tc>
          <w:tcPr>
            <w:tcW w:w="2836" w:type="dxa"/>
            <w:shd w:val="clear" w:color="FFFFFF" w:fill="FFFFFF"/>
          </w:tcPr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 </w:t>
            </w:r>
          </w:p>
        </w:tc>
        <w:tc>
          <w:tcPr>
            <w:tcW w:w="7938" w:type="dxa"/>
            <w:shd w:val="clear" w:color="FFFFFF" w:fill="FFFFFF"/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B41A27">
        <w:trPr>
          <w:trHeight w:val="322"/>
        </w:trPr>
        <w:tc>
          <w:tcPr>
            <w:tcW w:w="2836" w:type="dxa"/>
            <w:vMerge w:val="restart"/>
            <w:shd w:val="clear" w:color="FFFFFF" w:fill="FFFFFF"/>
          </w:tcPr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Алексеева </w:t>
            </w:r>
          </w:p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Георгиевна</w:t>
            </w:r>
          </w:p>
        </w:tc>
        <w:tc>
          <w:tcPr>
            <w:tcW w:w="7938" w:type="dxa"/>
            <w:vMerge w:val="restart"/>
            <w:shd w:val="clear" w:color="FFFFFF" w:fill="FFFFFF"/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 </w:t>
            </w:r>
            <w:r>
              <w:rPr>
                <w:color w:val="00000A"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B41A27">
        <w:tc>
          <w:tcPr>
            <w:tcW w:w="2836" w:type="dxa"/>
            <w:shd w:val="clear" w:color="FFFFFF" w:fill="FFFFFF"/>
          </w:tcPr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Саубанова </w:t>
            </w:r>
          </w:p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Ильгизовна</w:t>
            </w:r>
          </w:p>
        </w:tc>
        <w:tc>
          <w:tcPr>
            <w:tcW w:w="7938" w:type="dxa"/>
            <w:shd w:val="clear" w:color="FFFFFF" w:fill="FFFFFF"/>
          </w:tcPr>
          <w:p w:rsidR="00B41A27" w:rsidRDefault="00B6717A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B41A27">
        <w:tc>
          <w:tcPr>
            <w:tcW w:w="2836" w:type="dxa"/>
            <w:shd w:val="clear" w:color="FFFFFF" w:fill="FFFFFF"/>
          </w:tcPr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Санатуллин</w:t>
            </w:r>
          </w:p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Вагиз Самиуллович</w:t>
            </w:r>
          </w:p>
        </w:tc>
        <w:tc>
          <w:tcPr>
            <w:tcW w:w="7938" w:type="dxa"/>
            <w:shd w:val="clear" w:color="FFFFFF" w:fill="FFFFFF"/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</w:p>
        </w:tc>
      </w:tr>
      <w:tr w:rsidR="00B41A27">
        <w:tc>
          <w:tcPr>
            <w:tcW w:w="2836" w:type="dxa"/>
            <w:shd w:val="clear" w:color="FFFFFF" w:fill="FFFFFF"/>
          </w:tcPr>
          <w:p w:rsidR="00B41A27" w:rsidRDefault="00B6717A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Осипова </w:t>
            </w:r>
          </w:p>
          <w:p w:rsidR="00B41A27" w:rsidRDefault="00B6717A">
            <w:pPr>
              <w:rPr>
                <w:color w:val="00000A"/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Айгуль Наилевна</w:t>
            </w:r>
          </w:p>
        </w:tc>
        <w:tc>
          <w:tcPr>
            <w:tcW w:w="7938" w:type="dxa"/>
            <w:shd w:val="clear" w:color="FFFFFF" w:fill="FFFFFF"/>
          </w:tcPr>
          <w:p w:rsidR="00B41A27" w:rsidRDefault="00B6717A">
            <w:pPr>
              <w:jc w:val="both"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>еститель начальника муниципального казенного учреждения «Управление образования» Исполнительного комитета муниципального образования «Лениногорский муниципальный район» Республики Татарстан (по согласованию)</w:t>
            </w:r>
          </w:p>
        </w:tc>
      </w:tr>
      <w:tr w:rsidR="00B41A27">
        <w:tc>
          <w:tcPr>
            <w:tcW w:w="2836" w:type="dxa"/>
            <w:shd w:val="clear" w:color="FFFFFF" w:fill="FFFFFF"/>
          </w:tcPr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Новичкова</w:t>
            </w:r>
          </w:p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Александровна</w:t>
            </w:r>
          </w:p>
        </w:tc>
        <w:tc>
          <w:tcPr>
            <w:tcW w:w="7938" w:type="dxa"/>
            <w:shd w:val="clear" w:color="FFFFFF" w:fill="FFFFFF"/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</w:t>
            </w:r>
            <w:r>
              <w:rPr>
                <w:sz w:val="28"/>
                <w:szCs w:val="28"/>
              </w:rPr>
              <w:t xml:space="preserve">ального бюджетного общеобразовательного учреждения «Средняя общеобразовательная школа № 5» муниципального образования «Лениногорский муниципальный район» Республики Татарстан (по согласованию) </w:t>
            </w:r>
          </w:p>
        </w:tc>
      </w:tr>
      <w:tr w:rsidR="00B41A27">
        <w:tc>
          <w:tcPr>
            <w:tcW w:w="2836" w:type="dxa"/>
            <w:shd w:val="clear" w:color="FFFFFF" w:fill="FFFFFF"/>
          </w:tcPr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Лебединцев </w:t>
            </w:r>
          </w:p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Борисович</w:t>
            </w:r>
          </w:p>
        </w:tc>
        <w:tc>
          <w:tcPr>
            <w:tcW w:w="7938" w:type="dxa"/>
            <w:shd w:val="clear" w:color="FFFFFF" w:fill="FFFFFF"/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ведущий специалист центра развити</w:t>
            </w:r>
            <w:r>
              <w:rPr>
                <w:sz w:val="28"/>
                <w:szCs w:val="28"/>
              </w:rPr>
              <w:t>я корпоративной культуры и молодежной политики Корпоративного университета публичного акционерного общества «Татнефть» (по согласованию)</w:t>
            </w:r>
          </w:p>
        </w:tc>
      </w:tr>
      <w:tr w:rsidR="00B41A27">
        <w:tc>
          <w:tcPr>
            <w:tcW w:w="2836" w:type="dxa"/>
            <w:shd w:val="clear" w:color="FFFFFF" w:fill="FFFFFF"/>
          </w:tcPr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Врублевский </w:t>
            </w:r>
          </w:p>
          <w:p w:rsidR="00B41A27" w:rsidRDefault="00B67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Сергеевич</w:t>
            </w:r>
          </w:p>
        </w:tc>
        <w:tc>
          <w:tcPr>
            <w:tcW w:w="7938" w:type="dxa"/>
            <w:shd w:val="clear" w:color="FFFFFF" w:fill="FFFFFF"/>
          </w:tcPr>
          <w:p w:rsidR="00B41A27" w:rsidRDefault="00B67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государственного автономного профессионального общеобразовательного учреждения «Лениногорский нефтяной техникум» (по согласованию)</w:t>
            </w:r>
          </w:p>
        </w:tc>
      </w:tr>
    </w:tbl>
    <w:p w:rsidR="00B41A27" w:rsidRDefault="00B41A27">
      <w:pPr>
        <w:rPr>
          <w:sz w:val="28"/>
          <w:szCs w:val="28"/>
        </w:rPr>
      </w:pPr>
    </w:p>
    <w:p w:rsidR="00B41A27" w:rsidRDefault="00B41A27"/>
    <w:sectPr w:rsidR="00B41A2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17A" w:rsidRDefault="00B6717A">
      <w:r>
        <w:separator/>
      </w:r>
    </w:p>
  </w:endnote>
  <w:endnote w:type="continuationSeparator" w:id="0">
    <w:p w:rsidR="00B6717A" w:rsidRDefault="00B6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17A" w:rsidRDefault="00B6717A">
      <w:r>
        <w:separator/>
      </w:r>
    </w:p>
  </w:footnote>
  <w:footnote w:type="continuationSeparator" w:id="0">
    <w:p w:rsidR="00B6717A" w:rsidRDefault="00B67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2D88"/>
    <w:multiLevelType w:val="hybridMultilevel"/>
    <w:tmpl w:val="F684C600"/>
    <w:lvl w:ilvl="0" w:tplc="7C288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E046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2241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C8F4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34FE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2298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2C6A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CA8F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76B4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9A756B"/>
    <w:multiLevelType w:val="hybridMultilevel"/>
    <w:tmpl w:val="9C4A4436"/>
    <w:lvl w:ilvl="0" w:tplc="57745F60">
      <w:start w:val="1"/>
      <w:numFmt w:val="decimal"/>
      <w:lvlText w:val="%1."/>
      <w:lvlJc w:val="left"/>
      <w:pPr>
        <w:ind w:left="927" w:hanging="360"/>
      </w:pPr>
    </w:lvl>
    <w:lvl w:ilvl="1" w:tplc="4F90A7FA">
      <w:start w:val="1"/>
      <w:numFmt w:val="lowerLetter"/>
      <w:lvlText w:val="%2."/>
      <w:lvlJc w:val="left"/>
      <w:pPr>
        <w:ind w:left="1647" w:hanging="360"/>
      </w:pPr>
    </w:lvl>
    <w:lvl w:ilvl="2" w:tplc="94029682">
      <w:start w:val="1"/>
      <w:numFmt w:val="lowerRoman"/>
      <w:lvlText w:val="%3."/>
      <w:lvlJc w:val="right"/>
      <w:pPr>
        <w:ind w:left="2367" w:hanging="180"/>
      </w:pPr>
    </w:lvl>
    <w:lvl w:ilvl="3" w:tplc="6DE2D5D0">
      <w:start w:val="1"/>
      <w:numFmt w:val="decimal"/>
      <w:lvlText w:val="%4."/>
      <w:lvlJc w:val="left"/>
      <w:pPr>
        <w:ind w:left="3087" w:hanging="360"/>
      </w:pPr>
    </w:lvl>
    <w:lvl w:ilvl="4" w:tplc="11AA0BD0">
      <w:start w:val="1"/>
      <w:numFmt w:val="lowerLetter"/>
      <w:lvlText w:val="%5."/>
      <w:lvlJc w:val="left"/>
      <w:pPr>
        <w:ind w:left="3807" w:hanging="360"/>
      </w:pPr>
    </w:lvl>
    <w:lvl w:ilvl="5" w:tplc="80B2956C">
      <w:start w:val="1"/>
      <w:numFmt w:val="lowerRoman"/>
      <w:lvlText w:val="%6."/>
      <w:lvlJc w:val="right"/>
      <w:pPr>
        <w:ind w:left="4527" w:hanging="180"/>
      </w:pPr>
    </w:lvl>
    <w:lvl w:ilvl="6" w:tplc="FABEEBCC">
      <w:start w:val="1"/>
      <w:numFmt w:val="decimal"/>
      <w:lvlText w:val="%7."/>
      <w:lvlJc w:val="left"/>
      <w:pPr>
        <w:ind w:left="5247" w:hanging="360"/>
      </w:pPr>
    </w:lvl>
    <w:lvl w:ilvl="7" w:tplc="87B6E372">
      <w:start w:val="1"/>
      <w:numFmt w:val="lowerLetter"/>
      <w:lvlText w:val="%8."/>
      <w:lvlJc w:val="left"/>
      <w:pPr>
        <w:ind w:left="5967" w:hanging="360"/>
      </w:pPr>
    </w:lvl>
    <w:lvl w:ilvl="8" w:tplc="12A0020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5142B3"/>
    <w:multiLevelType w:val="hybridMultilevel"/>
    <w:tmpl w:val="F8D80454"/>
    <w:lvl w:ilvl="0" w:tplc="72DE31AA">
      <w:start w:val="1"/>
      <w:numFmt w:val="decimal"/>
      <w:lvlText w:val="%1."/>
      <w:lvlJc w:val="left"/>
      <w:pPr>
        <w:ind w:left="1069" w:hanging="360"/>
      </w:pPr>
    </w:lvl>
    <w:lvl w:ilvl="1" w:tplc="B8C024E8">
      <w:start w:val="1"/>
      <w:numFmt w:val="lowerLetter"/>
      <w:lvlText w:val="%2."/>
      <w:lvlJc w:val="left"/>
      <w:pPr>
        <w:ind w:left="1789" w:hanging="360"/>
      </w:pPr>
    </w:lvl>
    <w:lvl w:ilvl="2" w:tplc="1C86CAA6">
      <w:start w:val="1"/>
      <w:numFmt w:val="lowerRoman"/>
      <w:lvlText w:val="%3."/>
      <w:lvlJc w:val="right"/>
      <w:pPr>
        <w:ind w:left="2509" w:hanging="180"/>
      </w:pPr>
    </w:lvl>
    <w:lvl w:ilvl="3" w:tplc="DC1A7F40">
      <w:start w:val="1"/>
      <w:numFmt w:val="decimal"/>
      <w:lvlText w:val="%4."/>
      <w:lvlJc w:val="left"/>
      <w:pPr>
        <w:ind w:left="3229" w:hanging="360"/>
      </w:pPr>
    </w:lvl>
    <w:lvl w:ilvl="4" w:tplc="33000330">
      <w:start w:val="1"/>
      <w:numFmt w:val="lowerLetter"/>
      <w:lvlText w:val="%5."/>
      <w:lvlJc w:val="left"/>
      <w:pPr>
        <w:ind w:left="3949" w:hanging="360"/>
      </w:pPr>
    </w:lvl>
    <w:lvl w:ilvl="5" w:tplc="AA46DD18">
      <w:start w:val="1"/>
      <w:numFmt w:val="lowerRoman"/>
      <w:lvlText w:val="%6."/>
      <w:lvlJc w:val="right"/>
      <w:pPr>
        <w:ind w:left="4669" w:hanging="180"/>
      </w:pPr>
    </w:lvl>
    <w:lvl w:ilvl="6" w:tplc="5DBC5E7C">
      <w:start w:val="1"/>
      <w:numFmt w:val="decimal"/>
      <w:lvlText w:val="%7."/>
      <w:lvlJc w:val="left"/>
      <w:pPr>
        <w:ind w:left="5389" w:hanging="360"/>
      </w:pPr>
    </w:lvl>
    <w:lvl w:ilvl="7" w:tplc="36B29516">
      <w:start w:val="1"/>
      <w:numFmt w:val="lowerLetter"/>
      <w:lvlText w:val="%8."/>
      <w:lvlJc w:val="left"/>
      <w:pPr>
        <w:ind w:left="6109" w:hanging="360"/>
      </w:pPr>
    </w:lvl>
    <w:lvl w:ilvl="8" w:tplc="13E4958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813C80"/>
    <w:multiLevelType w:val="hybridMultilevel"/>
    <w:tmpl w:val="87786E84"/>
    <w:lvl w:ilvl="0" w:tplc="3162FA82">
      <w:start w:val="1"/>
      <w:numFmt w:val="decimal"/>
      <w:lvlText w:val="%1."/>
      <w:lvlJc w:val="left"/>
      <w:pPr>
        <w:ind w:left="1429" w:hanging="360"/>
      </w:pPr>
    </w:lvl>
    <w:lvl w:ilvl="1" w:tplc="F15ABD98">
      <w:start w:val="1"/>
      <w:numFmt w:val="lowerLetter"/>
      <w:lvlText w:val="%2."/>
      <w:lvlJc w:val="left"/>
      <w:pPr>
        <w:ind w:left="2149" w:hanging="360"/>
      </w:pPr>
    </w:lvl>
    <w:lvl w:ilvl="2" w:tplc="E6DAB702">
      <w:start w:val="1"/>
      <w:numFmt w:val="lowerRoman"/>
      <w:lvlText w:val="%3."/>
      <w:lvlJc w:val="right"/>
      <w:pPr>
        <w:ind w:left="2869" w:hanging="180"/>
      </w:pPr>
    </w:lvl>
    <w:lvl w:ilvl="3" w:tplc="7312F7B4">
      <w:start w:val="1"/>
      <w:numFmt w:val="decimal"/>
      <w:lvlText w:val="%4."/>
      <w:lvlJc w:val="left"/>
      <w:pPr>
        <w:ind w:left="3589" w:hanging="360"/>
      </w:pPr>
    </w:lvl>
    <w:lvl w:ilvl="4" w:tplc="35AC87AC">
      <w:start w:val="1"/>
      <w:numFmt w:val="lowerLetter"/>
      <w:lvlText w:val="%5."/>
      <w:lvlJc w:val="left"/>
      <w:pPr>
        <w:ind w:left="4309" w:hanging="360"/>
      </w:pPr>
    </w:lvl>
    <w:lvl w:ilvl="5" w:tplc="7654E4C4">
      <w:start w:val="1"/>
      <w:numFmt w:val="lowerRoman"/>
      <w:lvlText w:val="%6."/>
      <w:lvlJc w:val="right"/>
      <w:pPr>
        <w:ind w:left="5029" w:hanging="180"/>
      </w:pPr>
    </w:lvl>
    <w:lvl w:ilvl="6" w:tplc="C51076FC">
      <w:start w:val="1"/>
      <w:numFmt w:val="decimal"/>
      <w:lvlText w:val="%7."/>
      <w:lvlJc w:val="left"/>
      <w:pPr>
        <w:ind w:left="5749" w:hanging="360"/>
      </w:pPr>
    </w:lvl>
    <w:lvl w:ilvl="7" w:tplc="11BCC0D8">
      <w:start w:val="1"/>
      <w:numFmt w:val="lowerLetter"/>
      <w:lvlText w:val="%8."/>
      <w:lvlJc w:val="left"/>
      <w:pPr>
        <w:ind w:left="6469" w:hanging="360"/>
      </w:pPr>
    </w:lvl>
    <w:lvl w:ilvl="8" w:tplc="95CC61BE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EE150F"/>
    <w:multiLevelType w:val="hybridMultilevel"/>
    <w:tmpl w:val="03B8E88E"/>
    <w:lvl w:ilvl="0" w:tplc="20B088FE">
      <w:start w:val="1"/>
      <w:numFmt w:val="decimal"/>
      <w:lvlText w:val="%1."/>
      <w:lvlJc w:val="left"/>
      <w:pPr>
        <w:ind w:left="720" w:hanging="360"/>
      </w:pPr>
    </w:lvl>
    <w:lvl w:ilvl="1" w:tplc="1854A050">
      <w:start w:val="1"/>
      <w:numFmt w:val="lowerLetter"/>
      <w:lvlText w:val="%2."/>
      <w:lvlJc w:val="left"/>
      <w:pPr>
        <w:ind w:left="1440" w:hanging="360"/>
      </w:pPr>
    </w:lvl>
    <w:lvl w:ilvl="2" w:tplc="BFD0128E">
      <w:start w:val="1"/>
      <w:numFmt w:val="lowerRoman"/>
      <w:lvlText w:val="%3."/>
      <w:lvlJc w:val="right"/>
      <w:pPr>
        <w:ind w:left="2160" w:hanging="180"/>
      </w:pPr>
    </w:lvl>
    <w:lvl w:ilvl="3" w:tplc="33523D34">
      <w:start w:val="1"/>
      <w:numFmt w:val="decimal"/>
      <w:lvlText w:val="%4."/>
      <w:lvlJc w:val="left"/>
      <w:pPr>
        <w:ind w:left="2880" w:hanging="360"/>
      </w:pPr>
    </w:lvl>
    <w:lvl w:ilvl="4" w:tplc="56A8C69E">
      <w:start w:val="1"/>
      <w:numFmt w:val="lowerLetter"/>
      <w:lvlText w:val="%5."/>
      <w:lvlJc w:val="left"/>
      <w:pPr>
        <w:ind w:left="3600" w:hanging="360"/>
      </w:pPr>
    </w:lvl>
    <w:lvl w:ilvl="5" w:tplc="14F67F56">
      <w:start w:val="1"/>
      <w:numFmt w:val="lowerRoman"/>
      <w:lvlText w:val="%6."/>
      <w:lvlJc w:val="right"/>
      <w:pPr>
        <w:ind w:left="4320" w:hanging="180"/>
      </w:pPr>
    </w:lvl>
    <w:lvl w:ilvl="6" w:tplc="925EC374">
      <w:start w:val="1"/>
      <w:numFmt w:val="decimal"/>
      <w:lvlText w:val="%7."/>
      <w:lvlJc w:val="left"/>
      <w:pPr>
        <w:ind w:left="5040" w:hanging="360"/>
      </w:pPr>
    </w:lvl>
    <w:lvl w:ilvl="7" w:tplc="D68EB49A">
      <w:start w:val="1"/>
      <w:numFmt w:val="lowerLetter"/>
      <w:lvlText w:val="%8."/>
      <w:lvlJc w:val="left"/>
      <w:pPr>
        <w:ind w:left="5760" w:hanging="360"/>
      </w:pPr>
    </w:lvl>
    <w:lvl w:ilvl="8" w:tplc="0A8CEA2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F311E"/>
    <w:multiLevelType w:val="hybridMultilevel"/>
    <w:tmpl w:val="EF123404"/>
    <w:lvl w:ilvl="0" w:tplc="FCB8CE42">
      <w:start w:val="1"/>
      <w:numFmt w:val="decimal"/>
      <w:lvlText w:val="%1."/>
      <w:lvlJc w:val="left"/>
      <w:pPr>
        <w:ind w:left="360" w:hanging="360"/>
      </w:pPr>
    </w:lvl>
    <w:lvl w:ilvl="1" w:tplc="4B3001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C4B6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921E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E89F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2CFE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94EA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3A19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4649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9406AF"/>
    <w:multiLevelType w:val="hybridMultilevel"/>
    <w:tmpl w:val="2FAC5DF2"/>
    <w:lvl w:ilvl="0" w:tplc="A850A2C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6C4884">
      <w:start w:val="1"/>
      <w:numFmt w:val="lowerLetter"/>
      <w:lvlText w:val="%2."/>
      <w:lvlJc w:val="left"/>
      <w:pPr>
        <w:ind w:left="1440" w:hanging="360"/>
      </w:pPr>
    </w:lvl>
    <w:lvl w:ilvl="2" w:tplc="43D00970">
      <w:start w:val="1"/>
      <w:numFmt w:val="lowerRoman"/>
      <w:lvlText w:val="%3."/>
      <w:lvlJc w:val="right"/>
      <w:pPr>
        <w:ind w:left="2160" w:hanging="180"/>
      </w:pPr>
    </w:lvl>
    <w:lvl w:ilvl="3" w:tplc="5EFEB420">
      <w:start w:val="1"/>
      <w:numFmt w:val="decimal"/>
      <w:lvlText w:val="%4."/>
      <w:lvlJc w:val="left"/>
      <w:pPr>
        <w:ind w:left="2880" w:hanging="360"/>
      </w:pPr>
    </w:lvl>
    <w:lvl w:ilvl="4" w:tplc="9C0ADC7A">
      <w:start w:val="1"/>
      <w:numFmt w:val="lowerLetter"/>
      <w:lvlText w:val="%5."/>
      <w:lvlJc w:val="left"/>
      <w:pPr>
        <w:ind w:left="3600" w:hanging="360"/>
      </w:pPr>
    </w:lvl>
    <w:lvl w:ilvl="5" w:tplc="BF5CB61E">
      <w:start w:val="1"/>
      <w:numFmt w:val="lowerRoman"/>
      <w:lvlText w:val="%6."/>
      <w:lvlJc w:val="right"/>
      <w:pPr>
        <w:ind w:left="4320" w:hanging="180"/>
      </w:pPr>
    </w:lvl>
    <w:lvl w:ilvl="6" w:tplc="1332E96C">
      <w:start w:val="1"/>
      <w:numFmt w:val="decimal"/>
      <w:lvlText w:val="%7."/>
      <w:lvlJc w:val="left"/>
      <w:pPr>
        <w:ind w:left="5040" w:hanging="360"/>
      </w:pPr>
    </w:lvl>
    <w:lvl w:ilvl="7" w:tplc="5538BA70">
      <w:start w:val="1"/>
      <w:numFmt w:val="lowerLetter"/>
      <w:lvlText w:val="%8."/>
      <w:lvlJc w:val="left"/>
      <w:pPr>
        <w:ind w:left="5760" w:hanging="360"/>
      </w:pPr>
    </w:lvl>
    <w:lvl w:ilvl="8" w:tplc="D64465F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D3A42"/>
    <w:multiLevelType w:val="hybridMultilevel"/>
    <w:tmpl w:val="8CB0C7B6"/>
    <w:lvl w:ilvl="0" w:tplc="49ACB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7EED52">
      <w:start w:val="1"/>
      <w:numFmt w:val="lowerLetter"/>
      <w:lvlText w:val="%2."/>
      <w:lvlJc w:val="left"/>
      <w:pPr>
        <w:ind w:left="1440" w:hanging="360"/>
      </w:pPr>
    </w:lvl>
    <w:lvl w:ilvl="2" w:tplc="ECA8AFFC">
      <w:start w:val="1"/>
      <w:numFmt w:val="lowerRoman"/>
      <w:lvlText w:val="%3."/>
      <w:lvlJc w:val="right"/>
      <w:pPr>
        <w:ind w:left="2160" w:hanging="180"/>
      </w:pPr>
    </w:lvl>
    <w:lvl w:ilvl="3" w:tplc="07F81DD0">
      <w:start w:val="1"/>
      <w:numFmt w:val="decimal"/>
      <w:lvlText w:val="%4."/>
      <w:lvlJc w:val="left"/>
      <w:pPr>
        <w:ind w:left="2880" w:hanging="360"/>
      </w:pPr>
    </w:lvl>
    <w:lvl w:ilvl="4" w:tplc="1B9ED22C">
      <w:start w:val="1"/>
      <w:numFmt w:val="lowerLetter"/>
      <w:lvlText w:val="%5."/>
      <w:lvlJc w:val="left"/>
      <w:pPr>
        <w:ind w:left="3600" w:hanging="360"/>
      </w:pPr>
    </w:lvl>
    <w:lvl w:ilvl="5" w:tplc="900A5A74">
      <w:start w:val="1"/>
      <w:numFmt w:val="lowerRoman"/>
      <w:lvlText w:val="%6."/>
      <w:lvlJc w:val="right"/>
      <w:pPr>
        <w:ind w:left="4320" w:hanging="180"/>
      </w:pPr>
    </w:lvl>
    <w:lvl w:ilvl="6" w:tplc="AC0CBF3C">
      <w:start w:val="1"/>
      <w:numFmt w:val="decimal"/>
      <w:lvlText w:val="%7."/>
      <w:lvlJc w:val="left"/>
      <w:pPr>
        <w:ind w:left="5040" w:hanging="360"/>
      </w:pPr>
    </w:lvl>
    <w:lvl w:ilvl="7" w:tplc="170A2DBE">
      <w:start w:val="1"/>
      <w:numFmt w:val="lowerLetter"/>
      <w:lvlText w:val="%8."/>
      <w:lvlJc w:val="left"/>
      <w:pPr>
        <w:ind w:left="5760" w:hanging="360"/>
      </w:pPr>
    </w:lvl>
    <w:lvl w:ilvl="8" w:tplc="1654E1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D53D8"/>
    <w:multiLevelType w:val="hybridMultilevel"/>
    <w:tmpl w:val="976A3CF4"/>
    <w:lvl w:ilvl="0" w:tplc="CB06378C">
      <w:start w:val="1"/>
      <w:numFmt w:val="decimal"/>
      <w:lvlText w:val="%1."/>
      <w:lvlJc w:val="left"/>
      <w:pPr>
        <w:ind w:left="720" w:hanging="360"/>
      </w:pPr>
    </w:lvl>
    <w:lvl w:ilvl="1" w:tplc="59602E26">
      <w:start w:val="1"/>
      <w:numFmt w:val="lowerLetter"/>
      <w:lvlText w:val="%2."/>
      <w:lvlJc w:val="left"/>
      <w:pPr>
        <w:ind w:left="1440" w:hanging="360"/>
      </w:pPr>
    </w:lvl>
    <w:lvl w:ilvl="2" w:tplc="DDD61EB4">
      <w:start w:val="1"/>
      <w:numFmt w:val="lowerRoman"/>
      <w:lvlText w:val="%3."/>
      <w:lvlJc w:val="right"/>
      <w:pPr>
        <w:ind w:left="2160" w:hanging="180"/>
      </w:pPr>
    </w:lvl>
    <w:lvl w:ilvl="3" w:tplc="26E8E31C">
      <w:start w:val="1"/>
      <w:numFmt w:val="decimal"/>
      <w:lvlText w:val="%4."/>
      <w:lvlJc w:val="left"/>
      <w:pPr>
        <w:ind w:left="2880" w:hanging="360"/>
      </w:pPr>
    </w:lvl>
    <w:lvl w:ilvl="4" w:tplc="2D5EF9B6">
      <w:start w:val="1"/>
      <w:numFmt w:val="lowerLetter"/>
      <w:lvlText w:val="%5."/>
      <w:lvlJc w:val="left"/>
      <w:pPr>
        <w:ind w:left="3600" w:hanging="360"/>
      </w:pPr>
    </w:lvl>
    <w:lvl w:ilvl="5" w:tplc="70DE5190">
      <w:start w:val="1"/>
      <w:numFmt w:val="lowerRoman"/>
      <w:lvlText w:val="%6."/>
      <w:lvlJc w:val="right"/>
      <w:pPr>
        <w:ind w:left="4320" w:hanging="180"/>
      </w:pPr>
    </w:lvl>
    <w:lvl w:ilvl="6" w:tplc="76EA938C">
      <w:start w:val="1"/>
      <w:numFmt w:val="decimal"/>
      <w:lvlText w:val="%7."/>
      <w:lvlJc w:val="left"/>
      <w:pPr>
        <w:ind w:left="5040" w:hanging="360"/>
      </w:pPr>
    </w:lvl>
    <w:lvl w:ilvl="7" w:tplc="DA348F44">
      <w:start w:val="1"/>
      <w:numFmt w:val="lowerLetter"/>
      <w:lvlText w:val="%8."/>
      <w:lvlJc w:val="left"/>
      <w:pPr>
        <w:ind w:left="5760" w:hanging="360"/>
      </w:pPr>
    </w:lvl>
    <w:lvl w:ilvl="8" w:tplc="B5B0BB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36288"/>
    <w:multiLevelType w:val="hybridMultilevel"/>
    <w:tmpl w:val="B28AC5AE"/>
    <w:lvl w:ilvl="0" w:tplc="2C24C7C2">
      <w:start w:val="1"/>
      <w:numFmt w:val="decimal"/>
      <w:lvlText w:val="%1."/>
      <w:lvlJc w:val="left"/>
      <w:pPr>
        <w:ind w:left="1068" w:hanging="360"/>
      </w:pPr>
    </w:lvl>
    <w:lvl w:ilvl="1" w:tplc="F8D800A4">
      <w:start w:val="1"/>
      <w:numFmt w:val="lowerLetter"/>
      <w:lvlText w:val="%2."/>
      <w:lvlJc w:val="left"/>
      <w:pPr>
        <w:ind w:left="1788" w:hanging="360"/>
      </w:pPr>
    </w:lvl>
    <w:lvl w:ilvl="2" w:tplc="160AC3D2">
      <w:start w:val="1"/>
      <w:numFmt w:val="lowerRoman"/>
      <w:lvlText w:val="%3."/>
      <w:lvlJc w:val="right"/>
      <w:pPr>
        <w:ind w:left="2508" w:hanging="180"/>
      </w:pPr>
    </w:lvl>
    <w:lvl w:ilvl="3" w:tplc="01E06B00">
      <w:start w:val="1"/>
      <w:numFmt w:val="decimal"/>
      <w:lvlText w:val="%4."/>
      <w:lvlJc w:val="left"/>
      <w:pPr>
        <w:ind w:left="3228" w:hanging="360"/>
      </w:pPr>
    </w:lvl>
    <w:lvl w:ilvl="4" w:tplc="478AFF48">
      <w:start w:val="1"/>
      <w:numFmt w:val="lowerLetter"/>
      <w:lvlText w:val="%5."/>
      <w:lvlJc w:val="left"/>
      <w:pPr>
        <w:ind w:left="3948" w:hanging="360"/>
      </w:pPr>
    </w:lvl>
    <w:lvl w:ilvl="5" w:tplc="F6305B12">
      <w:start w:val="1"/>
      <w:numFmt w:val="lowerRoman"/>
      <w:lvlText w:val="%6."/>
      <w:lvlJc w:val="right"/>
      <w:pPr>
        <w:ind w:left="4668" w:hanging="180"/>
      </w:pPr>
    </w:lvl>
    <w:lvl w:ilvl="6" w:tplc="52748A20">
      <w:start w:val="1"/>
      <w:numFmt w:val="decimal"/>
      <w:lvlText w:val="%7."/>
      <w:lvlJc w:val="left"/>
      <w:pPr>
        <w:ind w:left="5388" w:hanging="360"/>
      </w:pPr>
    </w:lvl>
    <w:lvl w:ilvl="7" w:tplc="5CF6B88E">
      <w:start w:val="1"/>
      <w:numFmt w:val="lowerLetter"/>
      <w:lvlText w:val="%8."/>
      <w:lvlJc w:val="left"/>
      <w:pPr>
        <w:ind w:left="6108" w:hanging="360"/>
      </w:pPr>
    </w:lvl>
    <w:lvl w:ilvl="8" w:tplc="C3EA9D7C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9725EFB"/>
    <w:multiLevelType w:val="hybridMultilevel"/>
    <w:tmpl w:val="16E6FA30"/>
    <w:lvl w:ilvl="0" w:tplc="CF28E786">
      <w:start w:val="1"/>
      <w:numFmt w:val="decimal"/>
      <w:lvlText w:val="%1."/>
      <w:lvlJc w:val="left"/>
      <w:pPr>
        <w:ind w:left="720" w:hanging="360"/>
      </w:pPr>
    </w:lvl>
    <w:lvl w:ilvl="1" w:tplc="A5008C2C">
      <w:start w:val="1"/>
      <w:numFmt w:val="lowerLetter"/>
      <w:lvlText w:val="%2."/>
      <w:lvlJc w:val="left"/>
      <w:pPr>
        <w:ind w:left="1440" w:hanging="360"/>
      </w:pPr>
    </w:lvl>
    <w:lvl w:ilvl="2" w:tplc="18EEB89E">
      <w:start w:val="1"/>
      <w:numFmt w:val="lowerRoman"/>
      <w:lvlText w:val="%3."/>
      <w:lvlJc w:val="right"/>
      <w:pPr>
        <w:ind w:left="2160" w:hanging="180"/>
      </w:pPr>
    </w:lvl>
    <w:lvl w:ilvl="3" w:tplc="35E0236A">
      <w:start w:val="1"/>
      <w:numFmt w:val="decimal"/>
      <w:lvlText w:val="%4."/>
      <w:lvlJc w:val="left"/>
      <w:pPr>
        <w:ind w:left="2880" w:hanging="360"/>
      </w:pPr>
    </w:lvl>
    <w:lvl w:ilvl="4" w:tplc="13FAD496">
      <w:start w:val="1"/>
      <w:numFmt w:val="lowerLetter"/>
      <w:lvlText w:val="%5."/>
      <w:lvlJc w:val="left"/>
      <w:pPr>
        <w:ind w:left="3600" w:hanging="360"/>
      </w:pPr>
    </w:lvl>
    <w:lvl w:ilvl="5" w:tplc="2F32F0D0">
      <w:start w:val="1"/>
      <w:numFmt w:val="lowerRoman"/>
      <w:lvlText w:val="%6."/>
      <w:lvlJc w:val="right"/>
      <w:pPr>
        <w:ind w:left="4320" w:hanging="180"/>
      </w:pPr>
    </w:lvl>
    <w:lvl w:ilvl="6" w:tplc="DF0A2E0A">
      <w:start w:val="1"/>
      <w:numFmt w:val="decimal"/>
      <w:lvlText w:val="%7."/>
      <w:lvlJc w:val="left"/>
      <w:pPr>
        <w:ind w:left="5040" w:hanging="360"/>
      </w:pPr>
    </w:lvl>
    <w:lvl w:ilvl="7" w:tplc="AC5262BA">
      <w:start w:val="1"/>
      <w:numFmt w:val="lowerLetter"/>
      <w:lvlText w:val="%8."/>
      <w:lvlJc w:val="left"/>
      <w:pPr>
        <w:ind w:left="5760" w:hanging="360"/>
      </w:pPr>
    </w:lvl>
    <w:lvl w:ilvl="8" w:tplc="FC1693C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F7EF0"/>
    <w:multiLevelType w:val="hybridMultilevel"/>
    <w:tmpl w:val="4404B6AE"/>
    <w:lvl w:ilvl="0" w:tplc="DD9063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AAC95BE">
      <w:start w:val="1"/>
      <w:numFmt w:val="lowerLetter"/>
      <w:lvlText w:val="%2."/>
      <w:lvlJc w:val="left"/>
      <w:pPr>
        <w:ind w:left="1788" w:hanging="360"/>
      </w:pPr>
    </w:lvl>
    <w:lvl w:ilvl="2" w:tplc="25E07B3E">
      <w:start w:val="1"/>
      <w:numFmt w:val="lowerRoman"/>
      <w:lvlText w:val="%3."/>
      <w:lvlJc w:val="right"/>
      <w:pPr>
        <w:ind w:left="2508" w:hanging="180"/>
      </w:pPr>
    </w:lvl>
    <w:lvl w:ilvl="3" w:tplc="5C9AF8CA">
      <w:start w:val="1"/>
      <w:numFmt w:val="decimal"/>
      <w:lvlText w:val="%4."/>
      <w:lvlJc w:val="left"/>
      <w:pPr>
        <w:ind w:left="3228" w:hanging="360"/>
      </w:pPr>
    </w:lvl>
    <w:lvl w:ilvl="4" w:tplc="F7B2151A">
      <w:start w:val="1"/>
      <w:numFmt w:val="lowerLetter"/>
      <w:lvlText w:val="%5."/>
      <w:lvlJc w:val="left"/>
      <w:pPr>
        <w:ind w:left="3948" w:hanging="360"/>
      </w:pPr>
    </w:lvl>
    <w:lvl w:ilvl="5" w:tplc="C332CF28">
      <w:start w:val="1"/>
      <w:numFmt w:val="lowerRoman"/>
      <w:lvlText w:val="%6."/>
      <w:lvlJc w:val="right"/>
      <w:pPr>
        <w:ind w:left="4668" w:hanging="180"/>
      </w:pPr>
    </w:lvl>
    <w:lvl w:ilvl="6" w:tplc="EEEA46D6">
      <w:start w:val="1"/>
      <w:numFmt w:val="decimal"/>
      <w:lvlText w:val="%7."/>
      <w:lvlJc w:val="left"/>
      <w:pPr>
        <w:ind w:left="5388" w:hanging="360"/>
      </w:pPr>
    </w:lvl>
    <w:lvl w:ilvl="7" w:tplc="D6CE2D12">
      <w:start w:val="1"/>
      <w:numFmt w:val="lowerLetter"/>
      <w:lvlText w:val="%8."/>
      <w:lvlJc w:val="left"/>
      <w:pPr>
        <w:ind w:left="6108" w:hanging="360"/>
      </w:pPr>
    </w:lvl>
    <w:lvl w:ilvl="8" w:tplc="7082CAE4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BC517DC"/>
    <w:multiLevelType w:val="hybridMultilevel"/>
    <w:tmpl w:val="0E60E278"/>
    <w:lvl w:ilvl="0" w:tplc="B7746226">
      <w:start w:val="3"/>
      <w:numFmt w:val="decimal"/>
      <w:lvlText w:val="%1."/>
      <w:lvlJc w:val="left"/>
      <w:pPr>
        <w:ind w:left="720" w:hanging="360"/>
      </w:pPr>
    </w:lvl>
    <w:lvl w:ilvl="1" w:tplc="DCC88F0A">
      <w:start w:val="1"/>
      <w:numFmt w:val="lowerLetter"/>
      <w:lvlText w:val="%2."/>
      <w:lvlJc w:val="left"/>
      <w:pPr>
        <w:ind w:left="1440" w:hanging="360"/>
      </w:pPr>
    </w:lvl>
    <w:lvl w:ilvl="2" w:tplc="0FE07A0A">
      <w:start w:val="1"/>
      <w:numFmt w:val="lowerRoman"/>
      <w:lvlText w:val="%3."/>
      <w:lvlJc w:val="right"/>
      <w:pPr>
        <w:ind w:left="2160" w:hanging="180"/>
      </w:pPr>
    </w:lvl>
    <w:lvl w:ilvl="3" w:tplc="6EBEEFBE">
      <w:start w:val="1"/>
      <w:numFmt w:val="decimal"/>
      <w:lvlText w:val="%4."/>
      <w:lvlJc w:val="left"/>
      <w:pPr>
        <w:ind w:left="2880" w:hanging="360"/>
      </w:pPr>
    </w:lvl>
    <w:lvl w:ilvl="4" w:tplc="DD1AE7B8">
      <w:start w:val="1"/>
      <w:numFmt w:val="lowerLetter"/>
      <w:lvlText w:val="%5."/>
      <w:lvlJc w:val="left"/>
      <w:pPr>
        <w:ind w:left="3600" w:hanging="360"/>
      </w:pPr>
    </w:lvl>
    <w:lvl w:ilvl="5" w:tplc="361E9DAE">
      <w:start w:val="1"/>
      <w:numFmt w:val="lowerRoman"/>
      <w:lvlText w:val="%6."/>
      <w:lvlJc w:val="right"/>
      <w:pPr>
        <w:ind w:left="4320" w:hanging="180"/>
      </w:pPr>
    </w:lvl>
    <w:lvl w:ilvl="6" w:tplc="841CCBC4">
      <w:start w:val="1"/>
      <w:numFmt w:val="decimal"/>
      <w:lvlText w:val="%7."/>
      <w:lvlJc w:val="left"/>
      <w:pPr>
        <w:ind w:left="5040" w:hanging="360"/>
      </w:pPr>
    </w:lvl>
    <w:lvl w:ilvl="7" w:tplc="9FEA4254">
      <w:start w:val="1"/>
      <w:numFmt w:val="lowerLetter"/>
      <w:lvlText w:val="%8."/>
      <w:lvlJc w:val="left"/>
      <w:pPr>
        <w:ind w:left="5760" w:hanging="360"/>
      </w:pPr>
    </w:lvl>
    <w:lvl w:ilvl="8" w:tplc="DCE6EDF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D41DD7"/>
    <w:multiLevelType w:val="hybridMultilevel"/>
    <w:tmpl w:val="FE42B8DC"/>
    <w:lvl w:ilvl="0" w:tplc="55028A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6ADE259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517EC946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FE72E41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24A01E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0EF651DC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B90A2AE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28DE51C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8EDAAFA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4" w15:restartNumberingAfterBreak="0">
    <w:nsid w:val="7DD70838"/>
    <w:multiLevelType w:val="hybridMultilevel"/>
    <w:tmpl w:val="0E821206"/>
    <w:lvl w:ilvl="0" w:tplc="B6C070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u w:val="none"/>
      </w:rPr>
    </w:lvl>
    <w:lvl w:ilvl="1" w:tplc="589E04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012FB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528C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BA08D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1447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EC41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88AC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D0CA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2"/>
  </w:num>
  <w:num w:numId="10">
    <w:abstractNumId w:val="10"/>
  </w:num>
  <w:num w:numId="11">
    <w:abstractNumId w:val="4"/>
  </w:num>
  <w:num w:numId="12">
    <w:abstractNumId w:val="8"/>
  </w:num>
  <w:num w:numId="13">
    <w:abstractNumId w:val="7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27"/>
    <w:rsid w:val="00990358"/>
    <w:rsid w:val="00B41A27"/>
    <w:rsid w:val="00B6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B05AE"/>
  <w15:docId w15:val="{89F8948A-FFCA-42F3-BC9F-EE9BCE75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eastAsia="Calibri"/>
      <w:sz w:val="28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b">
    <w:name w:val="Название"/>
    <w:basedOn w:val="a"/>
    <w:link w:val="afc"/>
    <w:qFormat/>
    <w:pPr>
      <w:jc w:val="center"/>
    </w:pPr>
    <w:rPr>
      <w:b/>
      <w:sz w:val="27"/>
      <w:szCs w:val="20"/>
      <w:lang w:val="en-US" w:eastAsia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lang w:val="en-US" w:eastAsia="en-US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  <w:rPr>
      <w:lang w:val="en-US" w:eastAsia="en-US"/>
    </w:r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c">
    <w:name w:val="Название Знак"/>
    <w:link w:val="afb"/>
    <w:rPr>
      <w:b/>
      <w:sz w:val="27"/>
    </w:rPr>
  </w:style>
  <w:style w:type="character" w:customStyle="1" w:styleId="afe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e"/>
    <w:pPr>
      <w:shd w:val="clear" w:color="auto" w:fill="FFFFFF"/>
      <w:spacing w:after="420" w:line="0" w:lineRule="atLeast"/>
    </w:pPr>
    <w:rPr>
      <w:sz w:val="26"/>
      <w:szCs w:val="26"/>
      <w:lang w:val="en-US" w:eastAsia="en-US"/>
    </w:rPr>
  </w:style>
  <w:style w:type="paragraph" w:customStyle="1" w:styleId="Style3">
    <w:name w:val="Style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83" w:lineRule="exact"/>
      <w:ind w:firstLine="557"/>
    </w:pPr>
    <w:rPr>
      <w:rFonts w:ascii="Bookman Old Style" w:hAnsi="Bookman Old Style"/>
      <w:sz w:val="24"/>
      <w:szCs w:val="24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sz w:val="24"/>
      <w:szCs w:val="24"/>
    </w:rPr>
  </w:style>
  <w:style w:type="paragraph" w:customStyle="1" w:styleId="2a">
    <w:name w:val="Основной текст (2)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00" w:after="660" w:line="0" w:lineRule="atLeast"/>
      <w:ind w:hanging="3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3">
    <w:name w:val="Строгий1"/>
    <w:qFormat/>
    <w:rPr>
      <w:b/>
      <w:bCs/>
    </w:rPr>
  </w:style>
  <w:style w:type="paragraph" w:customStyle="1" w:styleId="14">
    <w:name w:val="Обычный (веб)1"/>
    <w:uiPriority w:val="9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5/page2784726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l-gorsk/sch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l-gorsk/sch5/page278472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l-gorsk/sch5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3330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USER16</cp:lastModifiedBy>
  <cp:revision>2</cp:revision>
  <dcterms:created xsi:type="dcterms:W3CDTF">2026-02-26T13:07:00Z</dcterms:created>
  <dcterms:modified xsi:type="dcterms:W3CDTF">2026-02-26T13:07:00Z</dcterms:modified>
  <cp:version>917504</cp:version>
</cp:coreProperties>
</file>